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5B81" w:rsidRPr="004B3B87" w:rsidRDefault="00985B81" w:rsidP="00985B81">
      <w:pPr>
        <w:pStyle w:val="Default"/>
        <w:rPr>
          <w:rFonts w:ascii="Arial" w:hAnsi="Arial" w:cs="Arial"/>
        </w:rPr>
      </w:pPr>
      <w:r w:rsidRPr="004B3B87">
        <w:rPr>
          <w:rFonts w:ascii="Arial" w:hAnsi="Arial" w:cs="Arial"/>
          <w:b/>
          <w:bCs/>
        </w:rPr>
        <w:t xml:space="preserve">Port of Silverdale </w:t>
      </w:r>
    </w:p>
    <w:p w:rsidR="00985B81" w:rsidRPr="004B3B87" w:rsidRDefault="00985B81" w:rsidP="00985B81">
      <w:pPr>
        <w:pStyle w:val="Default"/>
        <w:rPr>
          <w:rFonts w:ascii="Arial" w:hAnsi="Arial" w:cs="Arial"/>
        </w:rPr>
      </w:pPr>
      <w:r w:rsidRPr="004B3B87">
        <w:rPr>
          <w:rFonts w:ascii="Arial" w:hAnsi="Arial" w:cs="Arial"/>
        </w:rPr>
        <w:t xml:space="preserve">Minutes of Regular Meeting </w:t>
      </w:r>
    </w:p>
    <w:p w:rsidR="00FE4AAB" w:rsidRDefault="004065DB" w:rsidP="00985B81">
      <w:pPr>
        <w:pStyle w:val="Default"/>
        <w:rPr>
          <w:rFonts w:ascii="Arial" w:hAnsi="Arial" w:cs="Arial"/>
        </w:rPr>
      </w:pPr>
      <w:r>
        <w:rPr>
          <w:rFonts w:ascii="Arial" w:hAnsi="Arial" w:cs="Arial"/>
        </w:rPr>
        <w:t>October 19, 2017</w:t>
      </w:r>
    </w:p>
    <w:p w:rsidR="00FC2D12" w:rsidRPr="00FC7F8C" w:rsidRDefault="00FC2D12" w:rsidP="00985B81">
      <w:pPr>
        <w:pStyle w:val="Default"/>
        <w:rPr>
          <w:rFonts w:ascii="Arial" w:hAnsi="Arial" w:cs="Arial"/>
          <w:sz w:val="16"/>
          <w:szCs w:val="16"/>
        </w:rPr>
      </w:pPr>
    </w:p>
    <w:p w:rsidR="007A113D" w:rsidRPr="004B3B87" w:rsidRDefault="00FC63F9" w:rsidP="003A1EB5">
      <w:pPr>
        <w:pStyle w:val="NoSpacing"/>
        <w:rPr>
          <w:rFonts w:ascii="Arial" w:hAnsi="Arial" w:cs="Arial"/>
          <w:b/>
          <w:color w:val="000000"/>
          <w:sz w:val="24"/>
          <w:szCs w:val="24"/>
        </w:rPr>
      </w:pPr>
      <w:r w:rsidRPr="004B3B87">
        <w:rPr>
          <w:rFonts w:ascii="Arial" w:hAnsi="Arial" w:cs="Arial"/>
          <w:b/>
          <w:sz w:val="24"/>
          <w:szCs w:val="24"/>
        </w:rPr>
        <w:t xml:space="preserve">1. </w:t>
      </w:r>
      <w:r w:rsidR="007A113D" w:rsidRPr="004B3B87">
        <w:rPr>
          <w:rFonts w:ascii="Arial" w:hAnsi="Arial" w:cs="Arial"/>
          <w:b/>
          <w:sz w:val="24"/>
          <w:szCs w:val="24"/>
        </w:rPr>
        <w:t>CALL TO ORDER</w:t>
      </w:r>
    </w:p>
    <w:p w:rsidR="004065DB" w:rsidRDefault="00B26ED8" w:rsidP="003A1EB5">
      <w:pPr>
        <w:pStyle w:val="NoSpacing"/>
        <w:rPr>
          <w:rFonts w:ascii="Arial" w:hAnsi="Arial" w:cs="Arial"/>
          <w:color w:val="000000"/>
          <w:sz w:val="24"/>
          <w:szCs w:val="24"/>
        </w:rPr>
      </w:pPr>
      <w:r w:rsidRPr="004B3B87">
        <w:rPr>
          <w:rFonts w:ascii="Arial" w:hAnsi="Arial" w:cs="Arial"/>
          <w:color w:val="000000"/>
          <w:sz w:val="24"/>
          <w:szCs w:val="24"/>
        </w:rPr>
        <w:t>Commission</w:t>
      </w:r>
      <w:r w:rsidR="00B23EB8" w:rsidRPr="004B3B87">
        <w:rPr>
          <w:rFonts w:ascii="Arial" w:hAnsi="Arial" w:cs="Arial"/>
          <w:color w:val="000000"/>
          <w:sz w:val="24"/>
          <w:szCs w:val="24"/>
        </w:rPr>
        <w:t xml:space="preserve"> chair</w:t>
      </w:r>
      <w:r w:rsidR="00781631">
        <w:rPr>
          <w:rFonts w:ascii="Arial" w:hAnsi="Arial" w:cs="Arial"/>
          <w:color w:val="000000"/>
          <w:sz w:val="24"/>
          <w:szCs w:val="24"/>
        </w:rPr>
        <w:t>man</w:t>
      </w:r>
      <w:r w:rsidR="006B1332" w:rsidRPr="004B3B87">
        <w:rPr>
          <w:rFonts w:ascii="Arial" w:hAnsi="Arial" w:cs="Arial"/>
          <w:color w:val="000000"/>
          <w:sz w:val="24"/>
          <w:szCs w:val="24"/>
        </w:rPr>
        <w:t xml:space="preserve"> </w:t>
      </w:r>
      <w:r w:rsidR="002F0514">
        <w:rPr>
          <w:rFonts w:ascii="Arial" w:hAnsi="Arial" w:cs="Arial"/>
          <w:color w:val="000000"/>
          <w:sz w:val="24"/>
          <w:szCs w:val="24"/>
        </w:rPr>
        <w:t>Henry Aus</w:t>
      </w:r>
      <w:r w:rsidRPr="004B3B87">
        <w:rPr>
          <w:rFonts w:ascii="Arial" w:hAnsi="Arial" w:cs="Arial"/>
          <w:color w:val="000000"/>
          <w:sz w:val="24"/>
          <w:szCs w:val="24"/>
        </w:rPr>
        <w:t xml:space="preserve"> called the meeting to order at 7:0</w:t>
      </w:r>
      <w:r w:rsidR="005B3ED1">
        <w:rPr>
          <w:rFonts w:ascii="Arial" w:hAnsi="Arial" w:cs="Arial"/>
          <w:color w:val="000000"/>
          <w:sz w:val="24"/>
          <w:szCs w:val="24"/>
        </w:rPr>
        <w:t>0</w:t>
      </w:r>
      <w:r w:rsidRPr="004B3B87">
        <w:rPr>
          <w:rFonts w:ascii="Arial" w:hAnsi="Arial" w:cs="Arial"/>
          <w:color w:val="000000"/>
          <w:sz w:val="24"/>
          <w:szCs w:val="24"/>
        </w:rPr>
        <w:t xml:space="preserve"> PM in the Port office.  Also present were Commissioner</w:t>
      </w:r>
      <w:r w:rsidR="00845345">
        <w:rPr>
          <w:rFonts w:ascii="Arial" w:hAnsi="Arial" w:cs="Arial"/>
          <w:color w:val="000000"/>
          <w:sz w:val="24"/>
          <w:szCs w:val="24"/>
        </w:rPr>
        <w:t xml:space="preserve"> </w:t>
      </w:r>
      <w:r w:rsidR="00781631">
        <w:rPr>
          <w:rFonts w:ascii="Arial" w:hAnsi="Arial" w:cs="Arial"/>
          <w:color w:val="000000"/>
          <w:sz w:val="24"/>
          <w:szCs w:val="24"/>
        </w:rPr>
        <w:t>La</w:t>
      </w:r>
      <w:r w:rsidR="00C74AD0">
        <w:rPr>
          <w:rFonts w:ascii="Arial" w:hAnsi="Arial" w:cs="Arial"/>
          <w:color w:val="000000"/>
          <w:sz w:val="24"/>
          <w:szCs w:val="24"/>
        </w:rPr>
        <w:t>wrence Greaves</w:t>
      </w:r>
      <w:r w:rsidRPr="004B3B87">
        <w:rPr>
          <w:rFonts w:ascii="Arial" w:hAnsi="Arial" w:cs="Arial"/>
          <w:color w:val="000000"/>
          <w:sz w:val="24"/>
          <w:szCs w:val="24"/>
        </w:rPr>
        <w:t xml:space="preserve">; </w:t>
      </w:r>
      <w:r w:rsidR="002F0514">
        <w:rPr>
          <w:rFonts w:ascii="Arial" w:hAnsi="Arial" w:cs="Arial"/>
          <w:color w:val="000000"/>
          <w:sz w:val="24"/>
          <w:szCs w:val="24"/>
        </w:rPr>
        <w:t>Commissioner Ed Scholfield;</w:t>
      </w:r>
      <w:r w:rsidR="00CC1733">
        <w:rPr>
          <w:rFonts w:ascii="Arial" w:hAnsi="Arial" w:cs="Arial"/>
          <w:color w:val="000000"/>
          <w:sz w:val="24"/>
          <w:szCs w:val="24"/>
        </w:rPr>
        <w:t xml:space="preserve"> Attorney Phil Best;</w:t>
      </w:r>
      <w:r w:rsidR="00400457" w:rsidRPr="004B3B87">
        <w:rPr>
          <w:rFonts w:ascii="Arial" w:hAnsi="Arial" w:cs="Arial"/>
          <w:color w:val="000000"/>
          <w:sz w:val="24"/>
          <w:szCs w:val="24"/>
        </w:rPr>
        <w:t xml:space="preserve"> </w:t>
      </w:r>
      <w:r w:rsidR="005B3ED1">
        <w:rPr>
          <w:rFonts w:ascii="Arial" w:hAnsi="Arial" w:cs="Arial"/>
          <w:color w:val="000000"/>
          <w:sz w:val="24"/>
          <w:szCs w:val="24"/>
        </w:rPr>
        <w:t xml:space="preserve">Administrator </w:t>
      </w:r>
      <w:r w:rsidR="000B4987" w:rsidRPr="004B3B87">
        <w:rPr>
          <w:rFonts w:ascii="Arial" w:hAnsi="Arial" w:cs="Arial"/>
          <w:color w:val="000000"/>
          <w:sz w:val="24"/>
          <w:szCs w:val="24"/>
        </w:rPr>
        <w:t>Theresa Haaland;</w:t>
      </w:r>
      <w:r w:rsidR="002F0514">
        <w:rPr>
          <w:rFonts w:ascii="Arial" w:hAnsi="Arial" w:cs="Arial"/>
          <w:color w:val="000000"/>
          <w:sz w:val="24"/>
          <w:szCs w:val="24"/>
        </w:rPr>
        <w:t xml:space="preserve"> </w:t>
      </w:r>
      <w:r w:rsidR="00B67255">
        <w:rPr>
          <w:rFonts w:ascii="Arial" w:hAnsi="Arial" w:cs="Arial"/>
          <w:color w:val="000000"/>
          <w:sz w:val="24"/>
          <w:szCs w:val="24"/>
        </w:rPr>
        <w:t xml:space="preserve">Mike Vasquez of MTV Home Repair; </w:t>
      </w:r>
      <w:r w:rsidR="009A1E17">
        <w:rPr>
          <w:rFonts w:ascii="Arial" w:hAnsi="Arial" w:cs="Arial"/>
          <w:color w:val="000000"/>
          <w:sz w:val="24"/>
          <w:szCs w:val="24"/>
        </w:rPr>
        <w:t>Tim Knapp of TIKAR Services;</w:t>
      </w:r>
      <w:r w:rsidR="004065DB">
        <w:rPr>
          <w:rFonts w:ascii="Arial" w:hAnsi="Arial" w:cs="Arial"/>
          <w:color w:val="000000"/>
          <w:sz w:val="24"/>
          <w:szCs w:val="24"/>
        </w:rPr>
        <w:t xml:space="preserve"> Carla Larson of Kitsap Peninsula Water Trails and Whaling Days; Roy Sahali of Sahali Farms; Jackie Bosinger of the Old Town Pub; and Jeff Boggs and Drew Kohlbeck also of the Old Town Pub arrived at 8:24PM.</w:t>
      </w:r>
    </w:p>
    <w:p w:rsidR="003C7134" w:rsidRPr="000C5CE7" w:rsidRDefault="003C7134" w:rsidP="003A1EB5">
      <w:pPr>
        <w:pStyle w:val="NoSpacing"/>
        <w:rPr>
          <w:rFonts w:ascii="Arial" w:hAnsi="Arial" w:cs="Arial"/>
          <w:color w:val="000000"/>
          <w:sz w:val="16"/>
          <w:szCs w:val="16"/>
        </w:rPr>
      </w:pPr>
    </w:p>
    <w:p w:rsidR="00966D3C" w:rsidRPr="004B3B87" w:rsidRDefault="007A113D" w:rsidP="000E0DD5">
      <w:pPr>
        <w:pStyle w:val="ListParagraph"/>
        <w:spacing w:after="0"/>
        <w:ind w:left="0"/>
        <w:rPr>
          <w:rFonts w:ascii="Arial" w:hAnsi="Arial" w:cs="Arial"/>
          <w:sz w:val="24"/>
          <w:szCs w:val="24"/>
        </w:rPr>
      </w:pPr>
      <w:r w:rsidRPr="004B3B87">
        <w:rPr>
          <w:rFonts w:ascii="Arial" w:hAnsi="Arial" w:cs="Arial"/>
          <w:sz w:val="24"/>
          <w:szCs w:val="24"/>
        </w:rPr>
        <w:t>1.</w:t>
      </w:r>
      <w:r w:rsidR="00FD0877">
        <w:rPr>
          <w:rFonts w:ascii="Arial" w:hAnsi="Arial" w:cs="Arial"/>
          <w:sz w:val="24"/>
          <w:szCs w:val="24"/>
        </w:rPr>
        <w:t>1</w:t>
      </w:r>
      <w:r w:rsidRPr="004B3B87">
        <w:rPr>
          <w:rFonts w:ascii="Arial" w:hAnsi="Arial" w:cs="Arial"/>
          <w:sz w:val="24"/>
          <w:szCs w:val="24"/>
        </w:rPr>
        <w:t xml:space="preserve">. </w:t>
      </w:r>
      <w:r w:rsidR="003A1EB5" w:rsidRPr="004B3B87">
        <w:rPr>
          <w:rFonts w:ascii="Arial" w:hAnsi="Arial" w:cs="Arial"/>
          <w:sz w:val="24"/>
          <w:szCs w:val="24"/>
          <w:u w:val="single"/>
        </w:rPr>
        <w:t>Agenda</w:t>
      </w:r>
      <w:r w:rsidR="003A1EB5" w:rsidRPr="004B3B87">
        <w:rPr>
          <w:rFonts w:ascii="Arial" w:hAnsi="Arial" w:cs="Arial"/>
          <w:sz w:val="24"/>
          <w:szCs w:val="24"/>
        </w:rPr>
        <w:t xml:space="preserve"> </w:t>
      </w:r>
      <w:r w:rsidR="000B4987" w:rsidRPr="004B3B87">
        <w:rPr>
          <w:rFonts w:ascii="Arial" w:hAnsi="Arial" w:cs="Arial"/>
          <w:sz w:val="24"/>
          <w:szCs w:val="24"/>
        </w:rPr>
        <w:t>–</w:t>
      </w:r>
      <w:r w:rsidR="001A1385" w:rsidRPr="004B3B87">
        <w:rPr>
          <w:rFonts w:ascii="Arial" w:hAnsi="Arial" w:cs="Arial"/>
          <w:sz w:val="24"/>
          <w:szCs w:val="24"/>
        </w:rPr>
        <w:t xml:space="preserve"> </w:t>
      </w:r>
      <w:r w:rsidR="004065DB" w:rsidRPr="004065DB">
        <w:rPr>
          <w:rFonts w:ascii="Times New Roman" w:hAnsi="Times New Roman"/>
          <w:b/>
          <w:i/>
          <w:sz w:val="24"/>
          <w:szCs w:val="24"/>
        </w:rPr>
        <w:t xml:space="preserve">It was agreed to </w:t>
      </w:r>
      <w:r w:rsidR="004C4A0C">
        <w:rPr>
          <w:rFonts w:ascii="Times New Roman" w:hAnsi="Times New Roman"/>
          <w:b/>
          <w:i/>
          <w:sz w:val="24"/>
          <w:szCs w:val="24"/>
        </w:rPr>
        <w:t>approve the agenda as amended</w:t>
      </w:r>
      <w:r w:rsidR="004065DB" w:rsidRPr="004065DB">
        <w:rPr>
          <w:rFonts w:ascii="Times New Roman" w:hAnsi="Times New Roman"/>
          <w:b/>
          <w:i/>
          <w:sz w:val="24"/>
          <w:szCs w:val="24"/>
        </w:rPr>
        <w:t xml:space="preserve"> </w:t>
      </w:r>
      <w:r w:rsidR="00966D3C" w:rsidRPr="004B3B87">
        <w:rPr>
          <w:rFonts w:ascii="Arial" w:hAnsi="Arial" w:cs="Arial"/>
          <w:sz w:val="24"/>
          <w:szCs w:val="24"/>
        </w:rPr>
        <w:t xml:space="preserve">(motion by </w:t>
      </w:r>
      <w:r w:rsidR="00DD4D5D">
        <w:rPr>
          <w:rFonts w:ascii="Arial" w:hAnsi="Arial" w:cs="Arial"/>
          <w:sz w:val="24"/>
          <w:szCs w:val="24"/>
        </w:rPr>
        <w:t>Greaves</w:t>
      </w:r>
      <w:r w:rsidR="008F5B6E" w:rsidRPr="004B3B87">
        <w:rPr>
          <w:rFonts w:ascii="Arial" w:hAnsi="Arial" w:cs="Arial"/>
          <w:sz w:val="24"/>
          <w:szCs w:val="24"/>
        </w:rPr>
        <w:t>, second by</w:t>
      </w:r>
      <w:r w:rsidR="00FC2D12">
        <w:rPr>
          <w:rFonts w:ascii="Arial" w:hAnsi="Arial" w:cs="Arial"/>
          <w:sz w:val="24"/>
          <w:szCs w:val="24"/>
        </w:rPr>
        <w:t xml:space="preserve"> </w:t>
      </w:r>
      <w:r w:rsidR="00404379">
        <w:rPr>
          <w:rFonts w:ascii="Arial" w:hAnsi="Arial" w:cs="Arial"/>
          <w:sz w:val="24"/>
          <w:szCs w:val="24"/>
        </w:rPr>
        <w:t>Scholfield</w:t>
      </w:r>
      <w:r w:rsidR="00CD32D3" w:rsidRPr="004B3B87">
        <w:rPr>
          <w:rFonts w:ascii="Arial" w:hAnsi="Arial" w:cs="Arial"/>
          <w:sz w:val="24"/>
          <w:szCs w:val="24"/>
        </w:rPr>
        <w:t>, unanimous</w:t>
      </w:r>
      <w:r w:rsidR="00966D3C" w:rsidRPr="004B3B87">
        <w:rPr>
          <w:rFonts w:ascii="Arial" w:hAnsi="Arial" w:cs="Arial"/>
          <w:sz w:val="24"/>
          <w:szCs w:val="24"/>
        </w:rPr>
        <w:t>).</w:t>
      </w:r>
    </w:p>
    <w:p w:rsidR="00404379" w:rsidRDefault="00404379" w:rsidP="00404379">
      <w:pPr>
        <w:pStyle w:val="ListParagraph"/>
        <w:spacing w:after="0"/>
        <w:ind w:left="0"/>
        <w:rPr>
          <w:rFonts w:ascii="Arial" w:hAnsi="Arial" w:cs="Arial"/>
          <w:sz w:val="16"/>
          <w:szCs w:val="16"/>
        </w:rPr>
      </w:pPr>
    </w:p>
    <w:p w:rsidR="007C01C9" w:rsidRPr="004B3B87" w:rsidRDefault="007C01C9" w:rsidP="007C01C9">
      <w:pPr>
        <w:pStyle w:val="ListParagraph"/>
        <w:spacing w:after="0"/>
        <w:ind w:left="0"/>
        <w:rPr>
          <w:rFonts w:ascii="Arial" w:hAnsi="Arial" w:cs="Arial"/>
          <w:sz w:val="24"/>
          <w:szCs w:val="24"/>
        </w:rPr>
      </w:pPr>
      <w:r w:rsidRPr="004B3B87">
        <w:rPr>
          <w:rFonts w:ascii="Arial" w:hAnsi="Arial" w:cs="Arial"/>
          <w:sz w:val="24"/>
          <w:szCs w:val="24"/>
        </w:rPr>
        <w:t>1.</w:t>
      </w:r>
      <w:r w:rsidR="009A1E17">
        <w:rPr>
          <w:rFonts w:ascii="Arial" w:hAnsi="Arial" w:cs="Arial"/>
          <w:sz w:val="24"/>
          <w:szCs w:val="24"/>
        </w:rPr>
        <w:t>2</w:t>
      </w:r>
      <w:r w:rsidRPr="004B3B87">
        <w:rPr>
          <w:rFonts w:ascii="Arial" w:hAnsi="Arial" w:cs="Arial"/>
          <w:sz w:val="24"/>
          <w:szCs w:val="24"/>
        </w:rPr>
        <w:t xml:space="preserve">. </w:t>
      </w:r>
      <w:r w:rsidR="009F561D">
        <w:rPr>
          <w:rFonts w:ascii="Arial" w:hAnsi="Arial" w:cs="Arial"/>
          <w:sz w:val="24"/>
          <w:szCs w:val="24"/>
          <w:u w:val="single"/>
        </w:rPr>
        <w:t>Regular meeting minutes</w:t>
      </w:r>
      <w:r w:rsidR="004065DB" w:rsidRPr="004065DB">
        <w:rPr>
          <w:rFonts w:ascii="Arial" w:hAnsi="Arial" w:cs="Arial"/>
          <w:sz w:val="24"/>
          <w:szCs w:val="24"/>
        </w:rPr>
        <w:t xml:space="preserve"> </w:t>
      </w:r>
      <w:r w:rsidR="00EC5C8C">
        <w:rPr>
          <w:rFonts w:ascii="Arial" w:hAnsi="Arial" w:cs="Arial"/>
          <w:sz w:val="24"/>
          <w:szCs w:val="24"/>
        </w:rPr>
        <w:t xml:space="preserve">of the September meeting </w:t>
      </w:r>
      <w:r w:rsidR="004065DB" w:rsidRPr="004065DB">
        <w:rPr>
          <w:rFonts w:ascii="Arial" w:hAnsi="Arial" w:cs="Arial"/>
          <w:sz w:val="24"/>
          <w:szCs w:val="24"/>
        </w:rPr>
        <w:t>were read</w:t>
      </w:r>
      <w:r w:rsidR="004C4A0C">
        <w:rPr>
          <w:rFonts w:ascii="Arial" w:hAnsi="Arial" w:cs="Arial"/>
          <w:sz w:val="24"/>
          <w:szCs w:val="24"/>
        </w:rPr>
        <w:t xml:space="preserve">. Ms. Larson said that the portion </w:t>
      </w:r>
      <w:r w:rsidR="00EC5C8C">
        <w:rPr>
          <w:rFonts w:ascii="Arial" w:hAnsi="Arial" w:cs="Arial"/>
          <w:sz w:val="24"/>
          <w:szCs w:val="24"/>
        </w:rPr>
        <w:t>of the minutes regarding</w:t>
      </w:r>
      <w:r w:rsidR="004C4A0C">
        <w:rPr>
          <w:rFonts w:ascii="Arial" w:hAnsi="Arial" w:cs="Arial"/>
          <w:sz w:val="24"/>
          <w:szCs w:val="24"/>
        </w:rPr>
        <w:t xml:space="preserve"> the County garbage situation is actually true </w:t>
      </w:r>
      <w:r w:rsidR="00EC5C8C">
        <w:rPr>
          <w:rFonts w:ascii="Arial" w:hAnsi="Arial" w:cs="Arial"/>
          <w:sz w:val="24"/>
          <w:szCs w:val="24"/>
        </w:rPr>
        <w:t>according to a County Parks</w:t>
      </w:r>
      <w:r w:rsidR="004C4A0C">
        <w:rPr>
          <w:rFonts w:ascii="Arial" w:hAnsi="Arial" w:cs="Arial"/>
          <w:sz w:val="24"/>
          <w:szCs w:val="24"/>
        </w:rPr>
        <w:t xml:space="preserve"> employee that told her they </w:t>
      </w:r>
      <w:r w:rsidR="00EC5C8C">
        <w:rPr>
          <w:rFonts w:ascii="Arial" w:hAnsi="Arial" w:cs="Arial"/>
          <w:sz w:val="24"/>
          <w:szCs w:val="24"/>
        </w:rPr>
        <w:t xml:space="preserve">dump the </w:t>
      </w:r>
      <w:r w:rsidR="004C4A0C">
        <w:rPr>
          <w:rFonts w:ascii="Arial" w:hAnsi="Arial" w:cs="Arial"/>
          <w:sz w:val="24"/>
          <w:szCs w:val="24"/>
        </w:rPr>
        <w:t>garbage from Island Lake and Wildcat Lake a</w:t>
      </w:r>
      <w:r w:rsidR="00EC5C8C">
        <w:rPr>
          <w:rFonts w:ascii="Arial" w:hAnsi="Arial" w:cs="Arial"/>
          <w:sz w:val="24"/>
          <w:szCs w:val="24"/>
        </w:rPr>
        <w:t xml:space="preserve">t </w:t>
      </w:r>
      <w:r w:rsidR="004C4A0C">
        <w:rPr>
          <w:rFonts w:ascii="Arial" w:hAnsi="Arial" w:cs="Arial"/>
          <w:sz w:val="24"/>
          <w:szCs w:val="24"/>
        </w:rPr>
        <w:t xml:space="preserve">the </w:t>
      </w:r>
      <w:r w:rsidR="00EC5C8C">
        <w:rPr>
          <w:rFonts w:ascii="Arial" w:hAnsi="Arial" w:cs="Arial"/>
          <w:sz w:val="24"/>
          <w:szCs w:val="24"/>
        </w:rPr>
        <w:t xml:space="preserve">Washington Avenue </w:t>
      </w:r>
      <w:r w:rsidR="004C4A0C">
        <w:rPr>
          <w:rFonts w:ascii="Arial" w:hAnsi="Arial" w:cs="Arial"/>
          <w:sz w:val="24"/>
          <w:szCs w:val="24"/>
        </w:rPr>
        <w:t>dumpster</w:t>
      </w:r>
      <w:r w:rsidR="00EC5C8C">
        <w:rPr>
          <w:rFonts w:ascii="Arial" w:hAnsi="Arial" w:cs="Arial"/>
          <w:sz w:val="24"/>
          <w:szCs w:val="24"/>
        </w:rPr>
        <w:t>.</w:t>
      </w:r>
      <w:r w:rsidR="004C4A0C">
        <w:rPr>
          <w:rFonts w:ascii="Arial" w:hAnsi="Arial" w:cs="Arial"/>
          <w:sz w:val="24"/>
          <w:szCs w:val="24"/>
        </w:rPr>
        <w:t xml:space="preserve"> </w:t>
      </w:r>
      <w:r w:rsidR="00EC5C8C">
        <w:rPr>
          <w:rFonts w:ascii="Times New Roman" w:hAnsi="Times New Roman"/>
          <w:b/>
          <w:i/>
          <w:sz w:val="24"/>
          <w:szCs w:val="24"/>
        </w:rPr>
        <w:t>T</w:t>
      </w:r>
      <w:r w:rsidR="002F0514">
        <w:rPr>
          <w:rFonts w:ascii="Times New Roman" w:hAnsi="Times New Roman"/>
          <w:b/>
          <w:i/>
          <w:sz w:val="24"/>
          <w:szCs w:val="24"/>
        </w:rPr>
        <w:t xml:space="preserve">he </w:t>
      </w:r>
      <w:r w:rsidR="004065DB">
        <w:rPr>
          <w:rFonts w:ascii="Times New Roman" w:hAnsi="Times New Roman"/>
          <w:b/>
          <w:i/>
          <w:sz w:val="24"/>
          <w:szCs w:val="24"/>
        </w:rPr>
        <w:t>September 21</w:t>
      </w:r>
      <w:r w:rsidR="00CC1733">
        <w:rPr>
          <w:rFonts w:ascii="Times New Roman" w:hAnsi="Times New Roman"/>
          <w:b/>
          <w:i/>
          <w:sz w:val="24"/>
          <w:szCs w:val="24"/>
        </w:rPr>
        <w:t>,</w:t>
      </w:r>
      <w:r w:rsidR="002F0514">
        <w:rPr>
          <w:rFonts w:ascii="Times New Roman" w:hAnsi="Times New Roman"/>
          <w:b/>
          <w:i/>
          <w:sz w:val="24"/>
          <w:szCs w:val="24"/>
        </w:rPr>
        <w:t xml:space="preserve"> 2017 </w:t>
      </w:r>
      <w:r w:rsidR="00CC1733">
        <w:rPr>
          <w:rFonts w:ascii="Times New Roman" w:hAnsi="Times New Roman"/>
          <w:b/>
          <w:i/>
          <w:sz w:val="24"/>
          <w:szCs w:val="24"/>
        </w:rPr>
        <w:t>meeting</w:t>
      </w:r>
      <w:r w:rsidR="002F0514">
        <w:rPr>
          <w:rFonts w:ascii="Times New Roman" w:hAnsi="Times New Roman"/>
          <w:b/>
          <w:i/>
          <w:sz w:val="24"/>
          <w:szCs w:val="24"/>
        </w:rPr>
        <w:t xml:space="preserve"> </w:t>
      </w:r>
      <w:r w:rsidR="00EC5C8C">
        <w:rPr>
          <w:rFonts w:ascii="Times New Roman" w:hAnsi="Times New Roman"/>
          <w:b/>
          <w:i/>
          <w:sz w:val="24"/>
          <w:szCs w:val="24"/>
        </w:rPr>
        <w:t xml:space="preserve">minutes </w:t>
      </w:r>
      <w:r w:rsidR="002F0514">
        <w:rPr>
          <w:rFonts w:ascii="Times New Roman" w:hAnsi="Times New Roman"/>
          <w:b/>
          <w:i/>
          <w:sz w:val="24"/>
          <w:szCs w:val="24"/>
        </w:rPr>
        <w:t>w</w:t>
      </w:r>
      <w:r w:rsidR="009F561D">
        <w:rPr>
          <w:rFonts w:ascii="Times New Roman" w:hAnsi="Times New Roman"/>
          <w:b/>
          <w:i/>
          <w:sz w:val="24"/>
          <w:szCs w:val="24"/>
        </w:rPr>
        <w:t>ere approved as</w:t>
      </w:r>
      <w:r w:rsidR="005B3F91">
        <w:rPr>
          <w:rFonts w:ascii="Times New Roman" w:hAnsi="Times New Roman"/>
          <w:b/>
          <w:i/>
          <w:sz w:val="24"/>
          <w:szCs w:val="24"/>
        </w:rPr>
        <w:t xml:space="preserve"> </w:t>
      </w:r>
      <w:r w:rsidR="00EC5C8C">
        <w:rPr>
          <w:rFonts w:ascii="Times New Roman" w:hAnsi="Times New Roman"/>
          <w:b/>
          <w:i/>
          <w:sz w:val="24"/>
          <w:szCs w:val="24"/>
        </w:rPr>
        <w:t>corrected</w:t>
      </w:r>
      <w:r w:rsidRPr="004B3B87">
        <w:rPr>
          <w:rFonts w:ascii="Times New Roman" w:hAnsi="Times New Roman"/>
          <w:b/>
          <w:i/>
          <w:sz w:val="24"/>
          <w:szCs w:val="24"/>
        </w:rPr>
        <w:t xml:space="preserve"> </w:t>
      </w:r>
      <w:r w:rsidRPr="004B3B87">
        <w:rPr>
          <w:rFonts w:ascii="Arial" w:hAnsi="Arial" w:cs="Arial"/>
          <w:sz w:val="24"/>
          <w:szCs w:val="24"/>
        </w:rPr>
        <w:t xml:space="preserve">(motion by </w:t>
      </w:r>
      <w:r w:rsidR="00EC5C8C">
        <w:rPr>
          <w:rFonts w:ascii="Arial" w:hAnsi="Arial" w:cs="Arial"/>
          <w:sz w:val="24"/>
          <w:szCs w:val="24"/>
        </w:rPr>
        <w:t>Greaves</w:t>
      </w:r>
      <w:r w:rsidRPr="004B3B87">
        <w:rPr>
          <w:rFonts w:ascii="Arial" w:hAnsi="Arial" w:cs="Arial"/>
          <w:sz w:val="24"/>
          <w:szCs w:val="24"/>
        </w:rPr>
        <w:t>, second by</w:t>
      </w:r>
      <w:r>
        <w:rPr>
          <w:rFonts w:ascii="Arial" w:hAnsi="Arial" w:cs="Arial"/>
          <w:sz w:val="24"/>
          <w:szCs w:val="24"/>
        </w:rPr>
        <w:t xml:space="preserve"> </w:t>
      </w:r>
      <w:r w:rsidR="00EC5C8C">
        <w:rPr>
          <w:rFonts w:ascii="Arial" w:hAnsi="Arial" w:cs="Arial"/>
          <w:sz w:val="24"/>
          <w:szCs w:val="24"/>
        </w:rPr>
        <w:t>Scholfield</w:t>
      </w:r>
      <w:r w:rsidRPr="004B3B87">
        <w:rPr>
          <w:rFonts w:ascii="Arial" w:hAnsi="Arial" w:cs="Arial"/>
          <w:sz w:val="24"/>
          <w:szCs w:val="24"/>
        </w:rPr>
        <w:t>,</w:t>
      </w:r>
      <w:r w:rsidR="003C4D10">
        <w:rPr>
          <w:rFonts w:ascii="Arial" w:hAnsi="Arial" w:cs="Arial"/>
          <w:sz w:val="24"/>
          <w:szCs w:val="24"/>
        </w:rPr>
        <w:t xml:space="preserve"> </w:t>
      </w:r>
      <w:r w:rsidR="005C4855">
        <w:rPr>
          <w:rFonts w:ascii="Arial" w:hAnsi="Arial" w:cs="Arial"/>
          <w:sz w:val="24"/>
          <w:szCs w:val="24"/>
        </w:rPr>
        <w:t>unanimous</w:t>
      </w:r>
      <w:r w:rsidRPr="004B3B87">
        <w:rPr>
          <w:rFonts w:ascii="Arial" w:hAnsi="Arial" w:cs="Arial"/>
          <w:sz w:val="24"/>
          <w:szCs w:val="24"/>
        </w:rPr>
        <w:t>).</w:t>
      </w:r>
    </w:p>
    <w:p w:rsidR="002F0514" w:rsidRPr="00404379" w:rsidRDefault="002F0514" w:rsidP="002F0514">
      <w:pPr>
        <w:pStyle w:val="ListParagraph"/>
        <w:spacing w:after="0"/>
        <w:ind w:left="0"/>
        <w:rPr>
          <w:rFonts w:ascii="Arial" w:hAnsi="Arial" w:cs="Arial"/>
          <w:sz w:val="16"/>
          <w:szCs w:val="16"/>
        </w:rPr>
      </w:pPr>
    </w:p>
    <w:p w:rsidR="001662E4" w:rsidRDefault="001662E4" w:rsidP="001662E4">
      <w:pPr>
        <w:pStyle w:val="Default"/>
        <w:rPr>
          <w:rFonts w:ascii="Arial" w:hAnsi="Arial" w:cs="Arial"/>
          <w:bCs/>
        </w:rPr>
      </w:pPr>
      <w:r>
        <w:rPr>
          <w:rFonts w:ascii="Arial" w:hAnsi="Arial" w:cs="Arial"/>
          <w:b/>
          <w:bCs/>
        </w:rPr>
        <w:t>2. PUBLIC COMMENT</w:t>
      </w:r>
    </w:p>
    <w:p w:rsidR="00FC089D" w:rsidRDefault="00C97EF9" w:rsidP="005C4855">
      <w:pPr>
        <w:spacing w:after="0"/>
        <w:rPr>
          <w:rFonts w:ascii="Arial" w:hAnsi="Arial" w:cs="Arial"/>
          <w:bCs/>
          <w:color w:val="000000"/>
          <w:sz w:val="24"/>
          <w:szCs w:val="24"/>
        </w:rPr>
      </w:pPr>
      <w:r>
        <w:rPr>
          <w:rFonts w:ascii="Arial" w:hAnsi="Arial" w:cs="Arial"/>
          <w:bCs/>
          <w:color w:val="000000"/>
          <w:sz w:val="24"/>
          <w:szCs w:val="24"/>
        </w:rPr>
        <w:t>2.</w:t>
      </w:r>
      <w:r w:rsidR="009A1E17">
        <w:rPr>
          <w:rFonts w:ascii="Arial" w:hAnsi="Arial" w:cs="Arial"/>
          <w:bCs/>
          <w:color w:val="000000"/>
          <w:sz w:val="24"/>
          <w:szCs w:val="24"/>
        </w:rPr>
        <w:t>1</w:t>
      </w:r>
      <w:r>
        <w:rPr>
          <w:rFonts w:ascii="Arial" w:hAnsi="Arial" w:cs="Arial"/>
          <w:bCs/>
          <w:color w:val="000000"/>
          <w:sz w:val="24"/>
          <w:szCs w:val="24"/>
        </w:rPr>
        <w:t>.</w:t>
      </w:r>
      <w:r w:rsidR="006943D3">
        <w:rPr>
          <w:rFonts w:ascii="Arial" w:hAnsi="Arial" w:cs="Arial"/>
          <w:bCs/>
          <w:color w:val="000000"/>
          <w:sz w:val="24"/>
          <w:szCs w:val="24"/>
        </w:rPr>
        <w:t xml:space="preserve"> </w:t>
      </w:r>
      <w:r w:rsidR="00F5596B">
        <w:rPr>
          <w:rFonts w:ascii="Arial" w:hAnsi="Arial" w:cs="Arial"/>
          <w:bCs/>
          <w:color w:val="000000"/>
          <w:sz w:val="24"/>
          <w:szCs w:val="24"/>
          <w:u w:val="single"/>
        </w:rPr>
        <w:t>Weekend Market</w:t>
      </w:r>
      <w:r w:rsidR="00F5596B">
        <w:rPr>
          <w:rFonts w:ascii="Arial" w:hAnsi="Arial" w:cs="Arial"/>
          <w:bCs/>
          <w:color w:val="000000"/>
          <w:sz w:val="24"/>
          <w:szCs w:val="24"/>
        </w:rPr>
        <w:t xml:space="preserve"> – </w:t>
      </w:r>
      <w:r w:rsidR="00EC5C8C">
        <w:rPr>
          <w:rFonts w:ascii="Arial" w:hAnsi="Arial" w:cs="Arial"/>
          <w:bCs/>
          <w:color w:val="000000"/>
          <w:sz w:val="24"/>
          <w:szCs w:val="24"/>
        </w:rPr>
        <w:t>Mr. Sahali provided a summary of the 2017 season.  Saturday, October 21</w:t>
      </w:r>
      <w:r w:rsidR="00EC5C8C" w:rsidRPr="00EC5C8C">
        <w:rPr>
          <w:rFonts w:ascii="Arial" w:hAnsi="Arial" w:cs="Arial"/>
          <w:bCs/>
          <w:color w:val="000000"/>
          <w:sz w:val="24"/>
          <w:szCs w:val="24"/>
          <w:vertAlign w:val="superscript"/>
        </w:rPr>
        <w:t>st</w:t>
      </w:r>
      <w:r w:rsidR="00EC5C8C">
        <w:rPr>
          <w:rFonts w:ascii="Arial" w:hAnsi="Arial" w:cs="Arial"/>
          <w:bCs/>
          <w:color w:val="000000"/>
          <w:sz w:val="24"/>
          <w:szCs w:val="24"/>
        </w:rPr>
        <w:t xml:space="preserve">, will be </w:t>
      </w:r>
      <w:r w:rsidR="00A235B0">
        <w:rPr>
          <w:rFonts w:ascii="Arial" w:hAnsi="Arial" w:cs="Arial"/>
          <w:bCs/>
          <w:color w:val="000000"/>
          <w:sz w:val="24"/>
          <w:szCs w:val="24"/>
        </w:rPr>
        <w:t>the last day of the season</w:t>
      </w:r>
      <w:r w:rsidR="00EC5C8C">
        <w:rPr>
          <w:rFonts w:ascii="Arial" w:hAnsi="Arial" w:cs="Arial"/>
          <w:bCs/>
          <w:color w:val="000000"/>
          <w:sz w:val="24"/>
          <w:szCs w:val="24"/>
        </w:rPr>
        <w:t xml:space="preserve">.  He said it was a bit earlier than he had planned because of the early placement of the boat launch handling pier and sailboat float in the vehicle/boat trailer overflow lot. Overall he had a successful season and believes it will grow in 2018. He spent only $150 of the allowed </w:t>
      </w:r>
      <w:r w:rsidR="00EC5C8C">
        <w:rPr>
          <w:rFonts w:ascii="Arial" w:hAnsi="Arial" w:cs="Arial"/>
          <w:bCs/>
          <w:color w:val="000000"/>
          <w:sz w:val="24"/>
          <w:szCs w:val="24"/>
        </w:rPr>
        <w:lastRenderedPageBreak/>
        <w:t xml:space="preserve">$3,000 the Port approved for the weekend music.  He asked that the additional $2,850 be rolled over for next season.  The Commissioners agreed and the budget will allow for that.  </w:t>
      </w:r>
      <w:r w:rsidR="003A67A3">
        <w:rPr>
          <w:rFonts w:ascii="Arial" w:hAnsi="Arial" w:cs="Arial"/>
          <w:bCs/>
          <w:color w:val="000000"/>
          <w:sz w:val="24"/>
          <w:szCs w:val="24"/>
        </w:rPr>
        <w:t xml:space="preserve">Mr. Sahali said that he agreed with Mr. Trunkey’s comment from last month’s minutes that the Port Host position worked out well.  He noticed that there seemed to be a different group of individuals in the area this year and more homeless people.  Mr. Sahali refers to the weekend market as the Old Town Weekend Farmers Market.  Phil questioned the use of Farmers Market since a lot of what Mr. Sahali is or will be hosting is not necessarily farmers.  Tim wanted it noted that the sailboat float and handling pier are not actually being taken out of the water for the season early.  Traditionally they </w:t>
      </w:r>
      <w:r w:rsidR="00FC089D">
        <w:rPr>
          <w:rFonts w:ascii="Arial" w:hAnsi="Arial" w:cs="Arial"/>
          <w:bCs/>
          <w:color w:val="000000"/>
          <w:sz w:val="24"/>
          <w:szCs w:val="24"/>
        </w:rPr>
        <w:t>are taken out</w:t>
      </w:r>
      <w:r w:rsidR="003A67A3">
        <w:rPr>
          <w:rFonts w:ascii="Arial" w:hAnsi="Arial" w:cs="Arial"/>
          <w:bCs/>
          <w:color w:val="000000"/>
          <w:sz w:val="24"/>
          <w:szCs w:val="24"/>
        </w:rPr>
        <w:t xml:space="preserve"> in October</w:t>
      </w:r>
      <w:r w:rsidR="00FC089D">
        <w:rPr>
          <w:rFonts w:ascii="Arial" w:hAnsi="Arial" w:cs="Arial"/>
          <w:bCs/>
          <w:color w:val="000000"/>
          <w:sz w:val="24"/>
          <w:szCs w:val="24"/>
        </w:rPr>
        <w:t>.  Tim is not comfortable leaving them in the water past mid-October.  Mr. Sahali noted that the weekend market season should be May through September.  Mr. Sahali thanked the Commissioners for their time.</w:t>
      </w:r>
    </w:p>
    <w:p w:rsidR="00FC089D" w:rsidRDefault="00FC089D" w:rsidP="005C4855">
      <w:pPr>
        <w:spacing w:after="0"/>
        <w:rPr>
          <w:rFonts w:ascii="Arial" w:hAnsi="Arial" w:cs="Arial"/>
          <w:bCs/>
          <w:color w:val="000000"/>
          <w:sz w:val="24"/>
          <w:szCs w:val="24"/>
        </w:rPr>
      </w:pPr>
    </w:p>
    <w:p w:rsidR="001434B3" w:rsidRDefault="00FC089D" w:rsidP="005C4855">
      <w:pPr>
        <w:spacing w:after="0"/>
        <w:rPr>
          <w:rFonts w:ascii="Arial" w:hAnsi="Arial" w:cs="Arial"/>
          <w:bCs/>
          <w:color w:val="000000"/>
          <w:sz w:val="24"/>
          <w:szCs w:val="24"/>
        </w:rPr>
      </w:pPr>
      <w:r>
        <w:rPr>
          <w:rFonts w:ascii="Arial" w:hAnsi="Arial" w:cs="Arial"/>
          <w:bCs/>
          <w:color w:val="000000"/>
          <w:sz w:val="24"/>
          <w:szCs w:val="24"/>
        </w:rPr>
        <w:t xml:space="preserve">2.2. </w:t>
      </w:r>
      <w:r>
        <w:rPr>
          <w:rFonts w:ascii="Arial" w:hAnsi="Arial" w:cs="Arial"/>
          <w:bCs/>
          <w:color w:val="000000"/>
          <w:sz w:val="24"/>
          <w:szCs w:val="24"/>
          <w:u w:val="single"/>
        </w:rPr>
        <w:t xml:space="preserve">3473 NW Byron Street/Old Town Pub </w:t>
      </w:r>
      <w:r w:rsidR="000528E9">
        <w:rPr>
          <w:rFonts w:ascii="Arial" w:hAnsi="Arial" w:cs="Arial"/>
          <w:bCs/>
          <w:color w:val="000000"/>
          <w:sz w:val="24"/>
          <w:szCs w:val="24"/>
        </w:rPr>
        <w:t xml:space="preserve">the Port office received an e-mail from Jim Bolger, Assistant Director of Kitsap County Department of Community Development (DCD), dated October 18, 2017.  Mr. Bolger informed the Port that due to the building’s structural integrity safety concerns the DCD was initiating a code compliance action, which may require </w:t>
      </w:r>
      <w:r w:rsidR="003A7C88">
        <w:rPr>
          <w:rFonts w:ascii="Arial" w:hAnsi="Arial" w:cs="Arial"/>
          <w:bCs/>
          <w:color w:val="000000"/>
          <w:sz w:val="24"/>
          <w:szCs w:val="24"/>
        </w:rPr>
        <w:t>closure</w:t>
      </w:r>
      <w:r w:rsidR="000528E9">
        <w:rPr>
          <w:rFonts w:ascii="Arial" w:hAnsi="Arial" w:cs="Arial"/>
          <w:bCs/>
          <w:color w:val="000000"/>
          <w:sz w:val="24"/>
          <w:szCs w:val="24"/>
        </w:rPr>
        <w:t xml:space="preserve"> of the business and mandatory relocation of the tenants.  Jackie </w:t>
      </w:r>
      <w:r w:rsidR="00A34A1E">
        <w:rPr>
          <w:rFonts w:ascii="Arial" w:hAnsi="Arial" w:cs="Arial"/>
          <w:bCs/>
          <w:color w:val="000000"/>
          <w:sz w:val="24"/>
          <w:szCs w:val="24"/>
        </w:rPr>
        <w:t xml:space="preserve">Bosinger </w:t>
      </w:r>
      <w:r w:rsidR="000528E9">
        <w:rPr>
          <w:rFonts w:ascii="Arial" w:hAnsi="Arial" w:cs="Arial"/>
          <w:bCs/>
          <w:color w:val="000000"/>
          <w:sz w:val="24"/>
          <w:szCs w:val="24"/>
        </w:rPr>
        <w:t>said that a County employee posted a Dangerous Building Notice on the building this evening and w</w:t>
      </w:r>
      <w:r w:rsidR="003A7C88">
        <w:rPr>
          <w:rFonts w:ascii="Arial" w:hAnsi="Arial" w:cs="Arial"/>
          <w:bCs/>
          <w:color w:val="000000"/>
          <w:sz w:val="24"/>
          <w:szCs w:val="24"/>
        </w:rPr>
        <w:t>hich stated</w:t>
      </w:r>
      <w:r w:rsidR="000528E9">
        <w:rPr>
          <w:rFonts w:ascii="Arial" w:hAnsi="Arial" w:cs="Arial"/>
          <w:bCs/>
          <w:color w:val="000000"/>
          <w:sz w:val="24"/>
          <w:szCs w:val="24"/>
        </w:rPr>
        <w:t xml:space="preserve"> everyone has fourteen days to vacate.  She explained that a lot of the upstairs residents have nowhere to go and some have disabilities.  Fourteen days to find a </w:t>
      </w:r>
      <w:r w:rsidR="000528E9">
        <w:rPr>
          <w:rFonts w:ascii="Arial" w:hAnsi="Arial" w:cs="Arial"/>
          <w:bCs/>
          <w:color w:val="000000"/>
          <w:sz w:val="24"/>
          <w:szCs w:val="24"/>
        </w:rPr>
        <w:lastRenderedPageBreak/>
        <w:t xml:space="preserve">new place to live and move is </w:t>
      </w:r>
      <w:r w:rsidR="00E21DB1">
        <w:rPr>
          <w:rFonts w:ascii="Arial" w:hAnsi="Arial" w:cs="Arial"/>
          <w:bCs/>
          <w:color w:val="000000"/>
          <w:sz w:val="24"/>
          <w:szCs w:val="24"/>
        </w:rPr>
        <w:t>pretty much im</w:t>
      </w:r>
      <w:r w:rsidR="000528E9">
        <w:rPr>
          <w:rFonts w:ascii="Arial" w:hAnsi="Arial" w:cs="Arial"/>
          <w:bCs/>
          <w:color w:val="000000"/>
          <w:sz w:val="24"/>
          <w:szCs w:val="24"/>
        </w:rPr>
        <w:t xml:space="preserve">possible, especially since the </w:t>
      </w:r>
      <w:r w:rsidR="003A7C88">
        <w:rPr>
          <w:rFonts w:ascii="Arial" w:hAnsi="Arial" w:cs="Arial"/>
          <w:bCs/>
          <w:color w:val="000000"/>
          <w:sz w:val="24"/>
          <w:szCs w:val="24"/>
        </w:rPr>
        <w:t xml:space="preserve">reasonable rent </w:t>
      </w:r>
      <w:r w:rsidR="000528E9">
        <w:rPr>
          <w:rFonts w:ascii="Arial" w:hAnsi="Arial" w:cs="Arial"/>
          <w:bCs/>
          <w:color w:val="000000"/>
          <w:sz w:val="24"/>
          <w:szCs w:val="24"/>
        </w:rPr>
        <w:t xml:space="preserve">amount </w:t>
      </w:r>
      <w:r w:rsidR="003A7C88">
        <w:rPr>
          <w:rFonts w:ascii="Arial" w:hAnsi="Arial" w:cs="Arial"/>
          <w:bCs/>
          <w:color w:val="000000"/>
          <w:sz w:val="24"/>
          <w:szCs w:val="24"/>
        </w:rPr>
        <w:t>all the upstairs tenants have been paying cannot</w:t>
      </w:r>
      <w:r w:rsidR="000528E9">
        <w:rPr>
          <w:rFonts w:ascii="Arial" w:hAnsi="Arial" w:cs="Arial"/>
          <w:bCs/>
          <w:color w:val="000000"/>
          <w:sz w:val="24"/>
          <w:szCs w:val="24"/>
        </w:rPr>
        <w:t xml:space="preserve"> be found anywhere else.  Phil said that the County was supposed to provide the tenants with information about lower income housing.  </w:t>
      </w:r>
      <w:r w:rsidR="00E21DB1">
        <w:rPr>
          <w:rFonts w:ascii="Arial" w:hAnsi="Arial" w:cs="Arial"/>
          <w:bCs/>
          <w:color w:val="000000"/>
          <w:sz w:val="24"/>
          <w:szCs w:val="24"/>
        </w:rPr>
        <w:t xml:space="preserve">Ms. </w:t>
      </w:r>
      <w:r w:rsidR="00A34A1E">
        <w:rPr>
          <w:rFonts w:ascii="Arial" w:hAnsi="Arial" w:cs="Arial"/>
          <w:bCs/>
          <w:color w:val="000000"/>
          <w:sz w:val="24"/>
          <w:szCs w:val="24"/>
        </w:rPr>
        <w:t>Bosinger</w:t>
      </w:r>
      <w:r w:rsidR="00E21DB1">
        <w:rPr>
          <w:rFonts w:ascii="Arial" w:hAnsi="Arial" w:cs="Arial"/>
          <w:bCs/>
          <w:color w:val="000000"/>
          <w:sz w:val="24"/>
          <w:szCs w:val="24"/>
        </w:rPr>
        <w:t xml:space="preserve"> said they did provide handouts with names and phone numbers, but upon review she noticed the amount charged for rent for those places are nearly double what the tenants currently pay to Fred Lanouette</w:t>
      </w:r>
      <w:r w:rsidR="000528E9">
        <w:rPr>
          <w:rFonts w:ascii="Arial" w:hAnsi="Arial" w:cs="Arial"/>
          <w:bCs/>
          <w:color w:val="000000"/>
          <w:sz w:val="24"/>
          <w:szCs w:val="24"/>
        </w:rPr>
        <w:t xml:space="preserve">. </w:t>
      </w:r>
      <w:r w:rsidR="00EC6DB4">
        <w:rPr>
          <w:rFonts w:ascii="Arial" w:hAnsi="Arial" w:cs="Arial"/>
          <w:bCs/>
          <w:color w:val="000000"/>
          <w:sz w:val="24"/>
          <w:szCs w:val="24"/>
        </w:rPr>
        <w:t xml:space="preserve"> Phil explained that Mr. Lanouette has the lease with the Port and </w:t>
      </w:r>
      <w:r w:rsidR="005735D7">
        <w:rPr>
          <w:rFonts w:ascii="Arial" w:hAnsi="Arial" w:cs="Arial"/>
          <w:bCs/>
          <w:color w:val="000000"/>
          <w:sz w:val="24"/>
          <w:szCs w:val="24"/>
        </w:rPr>
        <w:t xml:space="preserve">subleases to </w:t>
      </w:r>
      <w:r w:rsidR="00EC6DB4">
        <w:rPr>
          <w:rFonts w:ascii="Arial" w:hAnsi="Arial" w:cs="Arial"/>
          <w:bCs/>
          <w:color w:val="000000"/>
          <w:sz w:val="24"/>
          <w:szCs w:val="24"/>
        </w:rPr>
        <w:t xml:space="preserve">the </w:t>
      </w:r>
      <w:r w:rsidR="005735D7">
        <w:rPr>
          <w:rFonts w:ascii="Arial" w:hAnsi="Arial" w:cs="Arial"/>
          <w:bCs/>
          <w:color w:val="000000"/>
          <w:sz w:val="24"/>
          <w:szCs w:val="24"/>
        </w:rPr>
        <w:t xml:space="preserve">upstairs </w:t>
      </w:r>
      <w:r w:rsidR="00EC6DB4">
        <w:rPr>
          <w:rFonts w:ascii="Arial" w:hAnsi="Arial" w:cs="Arial"/>
          <w:bCs/>
          <w:color w:val="000000"/>
          <w:sz w:val="24"/>
          <w:szCs w:val="24"/>
        </w:rPr>
        <w:t>tenants</w:t>
      </w:r>
      <w:r w:rsidR="005735D7">
        <w:rPr>
          <w:rFonts w:ascii="Arial" w:hAnsi="Arial" w:cs="Arial"/>
          <w:bCs/>
          <w:color w:val="000000"/>
          <w:sz w:val="24"/>
          <w:szCs w:val="24"/>
        </w:rPr>
        <w:t>; therefore,</w:t>
      </w:r>
      <w:r w:rsidR="001434B3">
        <w:rPr>
          <w:rFonts w:ascii="Arial" w:hAnsi="Arial" w:cs="Arial"/>
          <w:bCs/>
          <w:color w:val="000000"/>
          <w:sz w:val="24"/>
          <w:szCs w:val="24"/>
        </w:rPr>
        <w:t xml:space="preserve"> </w:t>
      </w:r>
      <w:r w:rsidR="005735D7">
        <w:rPr>
          <w:rFonts w:ascii="Arial" w:hAnsi="Arial" w:cs="Arial"/>
          <w:bCs/>
          <w:color w:val="000000"/>
          <w:sz w:val="24"/>
          <w:szCs w:val="24"/>
        </w:rPr>
        <w:t>he</w:t>
      </w:r>
      <w:r w:rsidR="001434B3">
        <w:rPr>
          <w:rFonts w:ascii="Arial" w:hAnsi="Arial" w:cs="Arial"/>
          <w:bCs/>
          <w:color w:val="000000"/>
          <w:sz w:val="24"/>
          <w:szCs w:val="24"/>
        </w:rPr>
        <w:t xml:space="preserve"> </w:t>
      </w:r>
      <w:r w:rsidR="005735D7">
        <w:rPr>
          <w:rFonts w:ascii="Arial" w:hAnsi="Arial" w:cs="Arial"/>
          <w:bCs/>
          <w:color w:val="000000"/>
          <w:sz w:val="24"/>
          <w:szCs w:val="24"/>
        </w:rPr>
        <w:t xml:space="preserve">is their landlord and they should work </w:t>
      </w:r>
      <w:r w:rsidR="00C3155B">
        <w:rPr>
          <w:rFonts w:ascii="Arial" w:hAnsi="Arial" w:cs="Arial"/>
          <w:bCs/>
          <w:color w:val="000000"/>
          <w:sz w:val="24"/>
          <w:szCs w:val="24"/>
        </w:rPr>
        <w:t>directly with him</w:t>
      </w:r>
      <w:r w:rsidR="001434B3">
        <w:rPr>
          <w:rFonts w:ascii="Arial" w:hAnsi="Arial" w:cs="Arial"/>
          <w:bCs/>
          <w:color w:val="000000"/>
          <w:sz w:val="24"/>
          <w:szCs w:val="24"/>
        </w:rPr>
        <w:t xml:space="preserve">.  </w:t>
      </w:r>
      <w:r w:rsidR="005735D7">
        <w:rPr>
          <w:rFonts w:ascii="Arial" w:hAnsi="Arial" w:cs="Arial"/>
          <w:bCs/>
          <w:color w:val="000000"/>
          <w:sz w:val="24"/>
          <w:szCs w:val="24"/>
        </w:rPr>
        <w:t xml:space="preserve">Commissioner Scholfield said that the Port has made a good faith effort to comply with the permit.  </w:t>
      </w:r>
      <w:r w:rsidR="000528E9">
        <w:rPr>
          <w:rFonts w:ascii="Arial" w:hAnsi="Arial" w:cs="Arial"/>
          <w:bCs/>
          <w:color w:val="000000"/>
          <w:sz w:val="24"/>
          <w:szCs w:val="24"/>
        </w:rPr>
        <w:t xml:space="preserve">Mike has been working on getting things done </w:t>
      </w:r>
      <w:r w:rsidR="00E21DB1">
        <w:rPr>
          <w:rFonts w:ascii="Arial" w:hAnsi="Arial" w:cs="Arial"/>
          <w:bCs/>
          <w:color w:val="000000"/>
          <w:sz w:val="24"/>
          <w:szCs w:val="24"/>
        </w:rPr>
        <w:t xml:space="preserve">that the </w:t>
      </w:r>
      <w:r w:rsidR="000528E9">
        <w:rPr>
          <w:rFonts w:ascii="Arial" w:hAnsi="Arial" w:cs="Arial"/>
          <w:bCs/>
          <w:color w:val="000000"/>
          <w:sz w:val="24"/>
          <w:szCs w:val="24"/>
        </w:rPr>
        <w:t>County</w:t>
      </w:r>
      <w:r w:rsidR="00E21DB1">
        <w:rPr>
          <w:rFonts w:ascii="Arial" w:hAnsi="Arial" w:cs="Arial"/>
          <w:bCs/>
          <w:color w:val="000000"/>
          <w:sz w:val="24"/>
          <w:szCs w:val="24"/>
        </w:rPr>
        <w:t xml:space="preserve"> initially</w:t>
      </w:r>
      <w:r w:rsidR="000528E9">
        <w:rPr>
          <w:rFonts w:ascii="Arial" w:hAnsi="Arial" w:cs="Arial"/>
          <w:bCs/>
          <w:color w:val="000000"/>
          <w:sz w:val="24"/>
          <w:szCs w:val="24"/>
        </w:rPr>
        <w:t xml:space="preserve"> required.</w:t>
      </w:r>
      <w:r w:rsidR="00E21DB1">
        <w:rPr>
          <w:rFonts w:ascii="Arial" w:hAnsi="Arial" w:cs="Arial"/>
          <w:bCs/>
          <w:color w:val="000000"/>
          <w:sz w:val="24"/>
          <w:szCs w:val="24"/>
        </w:rPr>
        <w:t xml:space="preserve">  He even has $5,000 worth of panic bar hardware and tempered glass on order that cannot be refunded. The work was stalled at the beginning because it took several weeks for the County to issue the permit. Commissioner Scholfield, Phil</w:t>
      </w:r>
      <w:r w:rsidR="00EC6DB4">
        <w:rPr>
          <w:rFonts w:ascii="Arial" w:hAnsi="Arial" w:cs="Arial"/>
          <w:bCs/>
          <w:color w:val="000000"/>
          <w:sz w:val="24"/>
          <w:szCs w:val="24"/>
        </w:rPr>
        <w:t xml:space="preserve"> and Mike met with Mr. </w:t>
      </w:r>
      <w:r w:rsidR="00E21DB1">
        <w:rPr>
          <w:rFonts w:ascii="Arial" w:hAnsi="Arial" w:cs="Arial"/>
          <w:bCs/>
          <w:color w:val="000000"/>
          <w:sz w:val="24"/>
          <w:szCs w:val="24"/>
        </w:rPr>
        <w:t>Lanouette and County officials today and discussed the situation.  Phil provided a letter dated October 19, 2017</w:t>
      </w:r>
      <w:r w:rsidR="005635A2">
        <w:rPr>
          <w:rFonts w:ascii="Arial" w:hAnsi="Arial" w:cs="Arial"/>
          <w:bCs/>
          <w:color w:val="000000"/>
          <w:sz w:val="24"/>
          <w:szCs w:val="24"/>
        </w:rPr>
        <w:t xml:space="preserve"> addressed to the Port from Jeffrey Rimack, Acting Deputy Certified Building Official DCD.  Mr. Rimack explains that the County has deemed the building a Dangerous Building and outline</w:t>
      </w:r>
      <w:r w:rsidR="00556200">
        <w:rPr>
          <w:rFonts w:ascii="Arial" w:hAnsi="Arial" w:cs="Arial"/>
          <w:bCs/>
          <w:color w:val="000000"/>
          <w:sz w:val="24"/>
          <w:szCs w:val="24"/>
        </w:rPr>
        <w:t>d</w:t>
      </w:r>
      <w:r w:rsidR="005635A2">
        <w:rPr>
          <w:rFonts w:ascii="Arial" w:hAnsi="Arial" w:cs="Arial"/>
          <w:bCs/>
          <w:color w:val="000000"/>
          <w:sz w:val="24"/>
          <w:szCs w:val="24"/>
        </w:rPr>
        <w:t xml:space="preserve"> the conditions as to why the building is considered dangerous</w:t>
      </w:r>
      <w:r w:rsidR="005735D7">
        <w:rPr>
          <w:rFonts w:ascii="Arial" w:hAnsi="Arial" w:cs="Arial"/>
          <w:bCs/>
          <w:color w:val="000000"/>
          <w:sz w:val="24"/>
          <w:szCs w:val="24"/>
        </w:rPr>
        <w:t xml:space="preserve"> and</w:t>
      </w:r>
      <w:r w:rsidR="00612131">
        <w:rPr>
          <w:rFonts w:ascii="Arial" w:hAnsi="Arial" w:cs="Arial"/>
          <w:bCs/>
          <w:color w:val="000000"/>
          <w:sz w:val="24"/>
          <w:szCs w:val="24"/>
        </w:rPr>
        <w:t xml:space="preserve"> </w:t>
      </w:r>
      <w:r w:rsidR="00556200">
        <w:rPr>
          <w:rFonts w:ascii="Arial" w:hAnsi="Arial" w:cs="Arial"/>
          <w:bCs/>
          <w:color w:val="000000"/>
          <w:sz w:val="24"/>
          <w:szCs w:val="24"/>
        </w:rPr>
        <w:t>provid</w:t>
      </w:r>
      <w:r w:rsidR="005735D7">
        <w:rPr>
          <w:rFonts w:ascii="Arial" w:hAnsi="Arial" w:cs="Arial"/>
          <w:bCs/>
          <w:color w:val="000000"/>
          <w:sz w:val="24"/>
          <w:szCs w:val="24"/>
        </w:rPr>
        <w:t>ed</w:t>
      </w:r>
      <w:r w:rsidR="00612131">
        <w:rPr>
          <w:rFonts w:ascii="Arial" w:hAnsi="Arial" w:cs="Arial"/>
          <w:bCs/>
          <w:color w:val="000000"/>
          <w:sz w:val="24"/>
          <w:szCs w:val="24"/>
        </w:rPr>
        <w:t xml:space="preserve"> two options </w:t>
      </w:r>
      <w:r w:rsidR="005735D7">
        <w:rPr>
          <w:rFonts w:ascii="Arial" w:hAnsi="Arial" w:cs="Arial"/>
          <w:bCs/>
          <w:color w:val="000000"/>
          <w:sz w:val="24"/>
          <w:szCs w:val="24"/>
        </w:rPr>
        <w:t>–</w:t>
      </w:r>
      <w:r w:rsidR="00556200">
        <w:rPr>
          <w:rFonts w:ascii="Arial" w:hAnsi="Arial" w:cs="Arial"/>
          <w:bCs/>
          <w:color w:val="000000"/>
          <w:sz w:val="24"/>
          <w:szCs w:val="24"/>
        </w:rPr>
        <w:t xml:space="preserve"> </w:t>
      </w:r>
      <w:r w:rsidR="00612131">
        <w:rPr>
          <w:rFonts w:ascii="Arial" w:hAnsi="Arial" w:cs="Arial"/>
          <w:bCs/>
          <w:color w:val="000000"/>
          <w:sz w:val="24"/>
          <w:szCs w:val="24"/>
        </w:rPr>
        <w:t>either</w:t>
      </w:r>
      <w:r w:rsidR="005735D7">
        <w:rPr>
          <w:rFonts w:ascii="Arial" w:hAnsi="Arial" w:cs="Arial"/>
          <w:bCs/>
          <w:color w:val="000000"/>
          <w:sz w:val="24"/>
          <w:szCs w:val="24"/>
        </w:rPr>
        <w:t xml:space="preserve"> make</w:t>
      </w:r>
      <w:r w:rsidR="00612131">
        <w:rPr>
          <w:rFonts w:ascii="Arial" w:hAnsi="Arial" w:cs="Arial"/>
          <w:bCs/>
          <w:color w:val="000000"/>
          <w:sz w:val="24"/>
          <w:szCs w:val="24"/>
        </w:rPr>
        <w:t xml:space="preserve"> the repairs or </w:t>
      </w:r>
      <w:r w:rsidR="005735D7">
        <w:rPr>
          <w:rFonts w:ascii="Arial" w:hAnsi="Arial" w:cs="Arial"/>
          <w:bCs/>
          <w:color w:val="000000"/>
          <w:sz w:val="24"/>
          <w:szCs w:val="24"/>
        </w:rPr>
        <w:t xml:space="preserve">demolish </w:t>
      </w:r>
      <w:r w:rsidR="00612131">
        <w:rPr>
          <w:rFonts w:ascii="Arial" w:hAnsi="Arial" w:cs="Arial"/>
          <w:bCs/>
          <w:color w:val="000000"/>
          <w:sz w:val="24"/>
          <w:szCs w:val="24"/>
        </w:rPr>
        <w:t xml:space="preserve">the building. To avoid legal ramifications one of the two options must be commenced within thirty days and completed within sixty. </w:t>
      </w:r>
      <w:r w:rsidR="005735D7">
        <w:rPr>
          <w:rFonts w:ascii="Arial" w:hAnsi="Arial" w:cs="Arial"/>
          <w:bCs/>
          <w:color w:val="000000"/>
          <w:sz w:val="24"/>
          <w:szCs w:val="24"/>
        </w:rPr>
        <w:t xml:space="preserve">After the meeting Mr. Lanouette told Phil that he plans to contact his own attorney.  </w:t>
      </w:r>
      <w:r w:rsidR="005635A2">
        <w:rPr>
          <w:rFonts w:ascii="Arial" w:hAnsi="Arial" w:cs="Arial"/>
          <w:bCs/>
          <w:color w:val="000000"/>
          <w:sz w:val="24"/>
          <w:szCs w:val="24"/>
        </w:rPr>
        <w:t xml:space="preserve">Mike explained that he believes </w:t>
      </w:r>
      <w:r w:rsidR="005635A2">
        <w:rPr>
          <w:rFonts w:ascii="Arial" w:hAnsi="Arial" w:cs="Arial"/>
          <w:bCs/>
          <w:color w:val="000000"/>
          <w:sz w:val="24"/>
          <w:szCs w:val="24"/>
        </w:rPr>
        <w:lastRenderedPageBreak/>
        <w:t xml:space="preserve">the County’s main concern is with the upstairs tenants, but in order to </w:t>
      </w:r>
      <w:r w:rsidR="00612131">
        <w:rPr>
          <w:rFonts w:ascii="Arial" w:hAnsi="Arial" w:cs="Arial"/>
          <w:bCs/>
          <w:color w:val="000000"/>
          <w:sz w:val="24"/>
          <w:szCs w:val="24"/>
        </w:rPr>
        <w:t>meet the requirements outlined in the letter</w:t>
      </w:r>
      <w:r w:rsidR="005635A2">
        <w:rPr>
          <w:rFonts w:ascii="Arial" w:hAnsi="Arial" w:cs="Arial"/>
          <w:bCs/>
          <w:color w:val="000000"/>
          <w:sz w:val="24"/>
          <w:szCs w:val="24"/>
        </w:rPr>
        <w:t xml:space="preserve"> the building would need to be totally vacated.</w:t>
      </w:r>
      <w:r w:rsidR="00556200" w:rsidRPr="00556200">
        <w:rPr>
          <w:rFonts w:ascii="Arial" w:hAnsi="Arial" w:cs="Arial"/>
          <w:bCs/>
          <w:color w:val="000000"/>
          <w:sz w:val="24"/>
          <w:szCs w:val="24"/>
        </w:rPr>
        <w:t xml:space="preserve"> </w:t>
      </w:r>
      <w:r w:rsidR="00556200">
        <w:rPr>
          <w:rFonts w:ascii="Arial" w:hAnsi="Arial" w:cs="Arial"/>
          <w:bCs/>
          <w:color w:val="000000"/>
          <w:sz w:val="24"/>
          <w:szCs w:val="24"/>
        </w:rPr>
        <w:t xml:space="preserve"> Ms. </w:t>
      </w:r>
      <w:r w:rsidR="00A34A1E">
        <w:rPr>
          <w:rFonts w:ascii="Arial" w:hAnsi="Arial" w:cs="Arial"/>
          <w:bCs/>
          <w:color w:val="000000"/>
          <w:sz w:val="24"/>
          <w:szCs w:val="24"/>
        </w:rPr>
        <w:t>Bosinger</w:t>
      </w:r>
      <w:r w:rsidR="00556200">
        <w:rPr>
          <w:rFonts w:ascii="Arial" w:hAnsi="Arial" w:cs="Arial"/>
          <w:bCs/>
          <w:color w:val="000000"/>
          <w:sz w:val="24"/>
          <w:szCs w:val="24"/>
        </w:rPr>
        <w:t xml:space="preserve"> said that if the bar had to be shut down for a while for improvements, she is certain the clientele would come back once it re-opened.</w:t>
      </w:r>
      <w:r w:rsidR="001434B3">
        <w:rPr>
          <w:rFonts w:ascii="Arial" w:hAnsi="Arial" w:cs="Arial"/>
          <w:bCs/>
          <w:color w:val="000000"/>
          <w:sz w:val="24"/>
          <w:szCs w:val="24"/>
        </w:rPr>
        <w:t xml:space="preserve">  She also </w:t>
      </w:r>
      <w:r w:rsidR="005735D7">
        <w:rPr>
          <w:rFonts w:ascii="Arial" w:hAnsi="Arial" w:cs="Arial"/>
          <w:bCs/>
          <w:color w:val="000000"/>
          <w:sz w:val="24"/>
          <w:szCs w:val="24"/>
        </w:rPr>
        <w:t xml:space="preserve">said that she </w:t>
      </w:r>
      <w:r w:rsidR="001434B3">
        <w:rPr>
          <w:rFonts w:ascii="Arial" w:hAnsi="Arial" w:cs="Arial"/>
          <w:bCs/>
          <w:color w:val="000000"/>
          <w:sz w:val="24"/>
          <w:szCs w:val="24"/>
        </w:rPr>
        <w:t xml:space="preserve">has many ideas for the pub that she’d be more than happy to share.  </w:t>
      </w:r>
      <w:r w:rsidR="005635A2">
        <w:rPr>
          <w:rFonts w:ascii="Arial" w:hAnsi="Arial" w:cs="Arial"/>
          <w:bCs/>
          <w:color w:val="000000"/>
          <w:sz w:val="24"/>
          <w:szCs w:val="24"/>
        </w:rPr>
        <w:t>Phil explained that there are a lot of people who believe the building has historical value</w:t>
      </w:r>
      <w:r w:rsidR="00612131">
        <w:rPr>
          <w:rFonts w:ascii="Arial" w:hAnsi="Arial" w:cs="Arial"/>
          <w:bCs/>
          <w:color w:val="000000"/>
          <w:sz w:val="24"/>
          <w:szCs w:val="24"/>
        </w:rPr>
        <w:t xml:space="preserve"> and the Advisory Planning Committee has been meeting and discussing the future of the Port</w:t>
      </w:r>
      <w:r w:rsidR="00556200">
        <w:rPr>
          <w:rFonts w:ascii="Arial" w:hAnsi="Arial" w:cs="Arial"/>
          <w:bCs/>
          <w:color w:val="000000"/>
          <w:sz w:val="24"/>
          <w:szCs w:val="24"/>
        </w:rPr>
        <w:t>-</w:t>
      </w:r>
      <w:r w:rsidR="00612131">
        <w:rPr>
          <w:rFonts w:ascii="Arial" w:hAnsi="Arial" w:cs="Arial"/>
          <w:bCs/>
          <w:color w:val="000000"/>
          <w:sz w:val="24"/>
          <w:szCs w:val="24"/>
        </w:rPr>
        <w:t>owned properties along Byron Street</w:t>
      </w:r>
      <w:r w:rsidR="00EC6DB4">
        <w:rPr>
          <w:rFonts w:ascii="Arial" w:hAnsi="Arial" w:cs="Arial"/>
          <w:bCs/>
          <w:color w:val="000000"/>
          <w:sz w:val="24"/>
          <w:szCs w:val="24"/>
        </w:rPr>
        <w:t>, which includes the pub</w:t>
      </w:r>
      <w:r w:rsidR="00612131">
        <w:rPr>
          <w:rFonts w:ascii="Arial" w:hAnsi="Arial" w:cs="Arial"/>
          <w:bCs/>
          <w:color w:val="000000"/>
          <w:sz w:val="24"/>
          <w:szCs w:val="24"/>
        </w:rPr>
        <w:t xml:space="preserve">.  Commissioners recently agreed to hire a consultant to </w:t>
      </w:r>
      <w:r w:rsidR="00EC6DB4">
        <w:rPr>
          <w:rFonts w:ascii="Arial" w:hAnsi="Arial" w:cs="Arial"/>
          <w:bCs/>
          <w:color w:val="000000"/>
          <w:sz w:val="24"/>
          <w:szCs w:val="24"/>
        </w:rPr>
        <w:t>review the committee’s ideas and prepare a plan with several options for the Commissioners to decide.  A Request for Qualifications (RFQ) has been sent to several architectural firms with a November 1</w:t>
      </w:r>
      <w:r w:rsidR="00EC6DB4" w:rsidRPr="00EC6DB4">
        <w:rPr>
          <w:rFonts w:ascii="Arial" w:hAnsi="Arial" w:cs="Arial"/>
          <w:bCs/>
          <w:color w:val="000000"/>
          <w:sz w:val="24"/>
          <w:szCs w:val="24"/>
          <w:vertAlign w:val="superscript"/>
        </w:rPr>
        <w:t>st</w:t>
      </w:r>
      <w:r w:rsidR="00EC6DB4">
        <w:rPr>
          <w:rFonts w:ascii="Arial" w:hAnsi="Arial" w:cs="Arial"/>
          <w:bCs/>
          <w:color w:val="000000"/>
          <w:sz w:val="24"/>
          <w:szCs w:val="24"/>
        </w:rPr>
        <w:t xml:space="preserve"> deadline.  </w:t>
      </w:r>
      <w:r w:rsidR="00556200">
        <w:rPr>
          <w:rFonts w:ascii="Arial" w:hAnsi="Arial" w:cs="Arial"/>
          <w:bCs/>
          <w:color w:val="000000"/>
          <w:sz w:val="24"/>
          <w:szCs w:val="24"/>
        </w:rPr>
        <w:t>Until a plan has been accepted it is not known if the Port will refurbish the building or demolish it.</w:t>
      </w:r>
      <w:r w:rsidR="00EC6DB4">
        <w:rPr>
          <w:rFonts w:ascii="Arial" w:hAnsi="Arial" w:cs="Arial"/>
          <w:bCs/>
          <w:color w:val="000000"/>
          <w:sz w:val="24"/>
          <w:szCs w:val="24"/>
        </w:rPr>
        <w:t xml:space="preserve">  </w:t>
      </w:r>
      <w:r w:rsidR="00556200">
        <w:rPr>
          <w:rFonts w:ascii="Arial" w:hAnsi="Arial" w:cs="Arial"/>
          <w:bCs/>
          <w:color w:val="000000"/>
          <w:sz w:val="24"/>
          <w:szCs w:val="24"/>
        </w:rPr>
        <w:t>The letter from Mr. Rimack states that any person having record title or legal interest in the building has twenty-one days to appeal the order by filing written notice.</w:t>
      </w:r>
      <w:r w:rsidR="00EC6DB4">
        <w:rPr>
          <w:rFonts w:ascii="Arial" w:hAnsi="Arial" w:cs="Arial"/>
          <w:bCs/>
          <w:color w:val="000000"/>
          <w:sz w:val="24"/>
          <w:szCs w:val="24"/>
        </w:rPr>
        <w:t xml:space="preserve">  </w:t>
      </w:r>
      <w:r w:rsidR="00556200">
        <w:rPr>
          <w:rFonts w:ascii="Arial" w:hAnsi="Arial" w:cs="Arial"/>
          <w:bCs/>
          <w:color w:val="000000"/>
          <w:sz w:val="24"/>
          <w:szCs w:val="24"/>
        </w:rPr>
        <w:t xml:space="preserve">  </w:t>
      </w:r>
      <w:r w:rsidR="00556200" w:rsidRPr="00556200">
        <w:rPr>
          <w:rFonts w:ascii="Times New Roman" w:hAnsi="Times New Roman"/>
          <w:b/>
          <w:bCs/>
          <w:i/>
          <w:color w:val="000000"/>
          <w:sz w:val="24"/>
          <w:szCs w:val="24"/>
        </w:rPr>
        <w:t>It was agreed to appeal the Dangerous Building Order</w:t>
      </w:r>
      <w:r w:rsidR="001434B3">
        <w:rPr>
          <w:rFonts w:ascii="Times New Roman" w:hAnsi="Times New Roman"/>
          <w:b/>
          <w:bCs/>
          <w:i/>
          <w:color w:val="000000"/>
          <w:sz w:val="24"/>
          <w:szCs w:val="24"/>
        </w:rPr>
        <w:t xml:space="preserve"> and re-evaluate next month</w:t>
      </w:r>
      <w:r w:rsidR="00556200">
        <w:rPr>
          <w:rFonts w:ascii="Arial" w:hAnsi="Arial" w:cs="Arial"/>
          <w:bCs/>
          <w:color w:val="000000"/>
          <w:sz w:val="24"/>
          <w:szCs w:val="24"/>
        </w:rPr>
        <w:t xml:space="preserve"> (motion by Greaves; second by Scholfield</w:t>
      </w:r>
      <w:r w:rsidR="00F03115">
        <w:rPr>
          <w:rFonts w:ascii="Arial" w:hAnsi="Arial" w:cs="Arial"/>
          <w:bCs/>
          <w:color w:val="000000"/>
          <w:sz w:val="24"/>
          <w:szCs w:val="24"/>
        </w:rPr>
        <w:t>, unanimous</w:t>
      </w:r>
      <w:r w:rsidR="00556200">
        <w:rPr>
          <w:rFonts w:ascii="Arial" w:hAnsi="Arial" w:cs="Arial"/>
          <w:bCs/>
          <w:color w:val="000000"/>
          <w:sz w:val="24"/>
          <w:szCs w:val="24"/>
        </w:rPr>
        <w:t>).  Phil was tasked with preparing an appeal to the County explaining the Port’s positio</w:t>
      </w:r>
      <w:r w:rsidR="001434B3">
        <w:rPr>
          <w:rFonts w:ascii="Arial" w:hAnsi="Arial" w:cs="Arial"/>
          <w:bCs/>
          <w:color w:val="000000"/>
          <w:sz w:val="24"/>
          <w:szCs w:val="24"/>
        </w:rPr>
        <w:t>n with regards to the building</w:t>
      </w:r>
      <w:r w:rsidR="00C3155B">
        <w:rPr>
          <w:rFonts w:ascii="Arial" w:hAnsi="Arial" w:cs="Arial"/>
          <w:bCs/>
          <w:color w:val="000000"/>
          <w:sz w:val="24"/>
          <w:szCs w:val="24"/>
        </w:rPr>
        <w:t xml:space="preserve"> and negotiating an early termination of the lease with Mr. Lanouette.  </w:t>
      </w:r>
      <w:r w:rsidR="00556200">
        <w:rPr>
          <w:rFonts w:ascii="Arial" w:hAnsi="Arial" w:cs="Arial"/>
          <w:bCs/>
          <w:color w:val="000000"/>
          <w:sz w:val="24"/>
          <w:szCs w:val="24"/>
        </w:rPr>
        <w:t xml:space="preserve"> Ms. </w:t>
      </w:r>
      <w:r w:rsidR="00A34A1E">
        <w:rPr>
          <w:rFonts w:ascii="Arial" w:hAnsi="Arial" w:cs="Arial"/>
          <w:bCs/>
          <w:color w:val="000000"/>
          <w:sz w:val="24"/>
          <w:szCs w:val="24"/>
        </w:rPr>
        <w:t>Bosinger</w:t>
      </w:r>
      <w:r w:rsidR="00556200">
        <w:rPr>
          <w:rFonts w:ascii="Arial" w:hAnsi="Arial" w:cs="Arial"/>
          <w:bCs/>
          <w:color w:val="000000"/>
          <w:sz w:val="24"/>
          <w:szCs w:val="24"/>
        </w:rPr>
        <w:t xml:space="preserve"> asked if the tenants could be part of that appeal.  It was suggested that the tenants prepare their own appeal and it be directed at the 14-day timeline to vacate. </w:t>
      </w:r>
      <w:r w:rsidR="005735D7">
        <w:rPr>
          <w:rFonts w:ascii="Arial" w:hAnsi="Arial" w:cs="Arial"/>
          <w:bCs/>
          <w:color w:val="000000"/>
          <w:sz w:val="24"/>
          <w:szCs w:val="24"/>
        </w:rPr>
        <w:t xml:space="preserve"> </w:t>
      </w:r>
      <w:r w:rsidR="001434B3">
        <w:rPr>
          <w:rFonts w:ascii="Arial" w:hAnsi="Arial" w:cs="Arial"/>
          <w:bCs/>
          <w:color w:val="000000"/>
          <w:sz w:val="24"/>
          <w:szCs w:val="24"/>
        </w:rPr>
        <w:t xml:space="preserve">Tim suggested the appeal include that the Port hasn’t yet received a complete evaluation of the building and until </w:t>
      </w:r>
      <w:r w:rsidR="001434B3">
        <w:rPr>
          <w:rFonts w:ascii="Arial" w:hAnsi="Arial" w:cs="Arial"/>
          <w:bCs/>
          <w:color w:val="000000"/>
          <w:sz w:val="24"/>
          <w:szCs w:val="24"/>
        </w:rPr>
        <w:lastRenderedPageBreak/>
        <w:t xml:space="preserve">the Commissioners have a clear </w:t>
      </w:r>
      <w:r w:rsidR="005735D7">
        <w:rPr>
          <w:rFonts w:ascii="Arial" w:hAnsi="Arial" w:cs="Arial"/>
          <w:bCs/>
          <w:color w:val="000000"/>
          <w:sz w:val="24"/>
          <w:szCs w:val="24"/>
        </w:rPr>
        <w:t xml:space="preserve">understanding of the building’s issues, </w:t>
      </w:r>
      <w:r w:rsidR="001434B3">
        <w:rPr>
          <w:rFonts w:ascii="Arial" w:hAnsi="Arial" w:cs="Arial"/>
          <w:bCs/>
          <w:color w:val="000000"/>
          <w:sz w:val="24"/>
          <w:szCs w:val="24"/>
        </w:rPr>
        <w:t>they would like more time in making such a drastic decision.</w:t>
      </w:r>
      <w:r w:rsidR="00C3155B">
        <w:rPr>
          <w:rFonts w:ascii="Arial" w:hAnsi="Arial" w:cs="Arial"/>
          <w:bCs/>
          <w:color w:val="000000"/>
          <w:sz w:val="24"/>
          <w:szCs w:val="24"/>
        </w:rPr>
        <w:t xml:space="preserve">  Ms. </w:t>
      </w:r>
      <w:r w:rsidR="00A34A1E">
        <w:rPr>
          <w:rFonts w:ascii="Arial" w:hAnsi="Arial" w:cs="Arial"/>
          <w:bCs/>
          <w:color w:val="000000"/>
          <w:sz w:val="24"/>
          <w:szCs w:val="24"/>
        </w:rPr>
        <w:t>Bosinger</w:t>
      </w:r>
      <w:r w:rsidR="00C3155B">
        <w:rPr>
          <w:rFonts w:ascii="Arial" w:hAnsi="Arial" w:cs="Arial"/>
          <w:bCs/>
          <w:color w:val="000000"/>
          <w:sz w:val="24"/>
          <w:szCs w:val="24"/>
        </w:rPr>
        <w:t xml:space="preserve"> thanked the Commissioners for their time a</w:t>
      </w:r>
      <w:r w:rsidR="00F03115">
        <w:rPr>
          <w:rFonts w:ascii="Arial" w:hAnsi="Arial" w:cs="Arial"/>
          <w:bCs/>
          <w:color w:val="000000"/>
          <w:sz w:val="24"/>
          <w:szCs w:val="24"/>
        </w:rPr>
        <w:t>nd asked that she be notified of</w:t>
      </w:r>
      <w:r w:rsidR="00C3155B">
        <w:rPr>
          <w:rFonts w:ascii="Arial" w:hAnsi="Arial" w:cs="Arial"/>
          <w:bCs/>
          <w:color w:val="000000"/>
          <w:sz w:val="24"/>
          <w:szCs w:val="24"/>
        </w:rPr>
        <w:t xml:space="preserve"> any changes to the situation.</w:t>
      </w:r>
    </w:p>
    <w:p w:rsidR="001434B3" w:rsidRDefault="001434B3" w:rsidP="005C4855">
      <w:pPr>
        <w:spacing w:after="0"/>
        <w:rPr>
          <w:rFonts w:ascii="Arial" w:hAnsi="Arial" w:cs="Arial"/>
          <w:bCs/>
          <w:color w:val="000000"/>
          <w:sz w:val="24"/>
          <w:szCs w:val="24"/>
        </w:rPr>
      </w:pPr>
    </w:p>
    <w:p w:rsidR="00C3155B" w:rsidRDefault="00C3155B" w:rsidP="00C3155B">
      <w:pPr>
        <w:pStyle w:val="Default"/>
        <w:rPr>
          <w:rFonts w:ascii="Arial" w:hAnsi="Arial" w:cs="Arial"/>
          <w:bCs/>
        </w:rPr>
      </w:pPr>
      <w:r>
        <w:rPr>
          <w:rFonts w:ascii="Arial" w:hAnsi="Arial" w:cs="Arial"/>
          <w:b/>
          <w:bCs/>
        </w:rPr>
        <w:t>3. UNFINISHED BUSINESS</w:t>
      </w:r>
    </w:p>
    <w:p w:rsidR="00C3155B" w:rsidRDefault="00674EF8" w:rsidP="00F7607F">
      <w:pPr>
        <w:tabs>
          <w:tab w:val="left" w:pos="540"/>
        </w:tabs>
        <w:spacing w:after="0"/>
        <w:rPr>
          <w:rFonts w:ascii="Arial" w:hAnsi="Arial" w:cs="Arial"/>
          <w:sz w:val="24"/>
          <w:szCs w:val="24"/>
        </w:rPr>
      </w:pPr>
      <w:r>
        <w:rPr>
          <w:rFonts w:ascii="Arial" w:hAnsi="Arial" w:cs="Arial"/>
          <w:sz w:val="24"/>
          <w:szCs w:val="24"/>
        </w:rPr>
        <w:t>3</w:t>
      </w:r>
      <w:r w:rsidRPr="00D11728">
        <w:rPr>
          <w:rFonts w:ascii="Arial" w:hAnsi="Arial" w:cs="Arial"/>
          <w:sz w:val="24"/>
          <w:szCs w:val="24"/>
        </w:rPr>
        <w:t>.1.</w:t>
      </w:r>
      <w:r w:rsidRPr="00D11728">
        <w:rPr>
          <w:rFonts w:ascii="Arial" w:hAnsi="Arial" w:cs="Arial"/>
          <w:sz w:val="24"/>
          <w:szCs w:val="24"/>
        </w:rPr>
        <w:tab/>
      </w:r>
      <w:r>
        <w:rPr>
          <w:rFonts w:ascii="Arial" w:hAnsi="Arial" w:cs="Arial"/>
          <w:sz w:val="24"/>
          <w:szCs w:val="24"/>
          <w:u w:val="single"/>
        </w:rPr>
        <w:t>Port Programs</w:t>
      </w:r>
      <w:r>
        <w:rPr>
          <w:rFonts w:ascii="Arial" w:hAnsi="Arial" w:cs="Arial"/>
          <w:sz w:val="24"/>
          <w:szCs w:val="24"/>
        </w:rPr>
        <w:t xml:space="preserve"> </w:t>
      </w:r>
      <w:r w:rsidR="000C5CE7">
        <w:rPr>
          <w:rFonts w:ascii="Arial" w:hAnsi="Arial" w:cs="Arial"/>
          <w:bCs/>
          <w:color w:val="000000"/>
          <w:sz w:val="24"/>
          <w:szCs w:val="24"/>
        </w:rPr>
        <w:br/>
      </w:r>
      <w:r w:rsidR="00F7607F">
        <w:rPr>
          <w:rFonts w:ascii="Arial" w:hAnsi="Arial" w:cs="Arial"/>
          <w:sz w:val="24"/>
          <w:szCs w:val="24"/>
        </w:rPr>
        <w:tab/>
      </w:r>
      <w:r w:rsidR="003A7FB1">
        <w:rPr>
          <w:rFonts w:ascii="Arial" w:hAnsi="Arial" w:cs="Arial"/>
          <w:sz w:val="24"/>
          <w:szCs w:val="24"/>
        </w:rPr>
        <w:t xml:space="preserve">a. </w:t>
      </w:r>
      <w:r w:rsidRPr="00674EF8">
        <w:rPr>
          <w:rFonts w:ascii="Arial" w:hAnsi="Arial" w:cs="Arial"/>
          <w:sz w:val="24"/>
          <w:szCs w:val="24"/>
          <w:u w:val="single"/>
        </w:rPr>
        <w:t>Sailing</w:t>
      </w:r>
      <w:r w:rsidR="003D1D18">
        <w:rPr>
          <w:rFonts w:ascii="Arial" w:hAnsi="Arial" w:cs="Arial"/>
          <w:sz w:val="24"/>
          <w:szCs w:val="24"/>
        </w:rPr>
        <w:t xml:space="preserve"> </w:t>
      </w:r>
      <w:r w:rsidR="00706492">
        <w:rPr>
          <w:rFonts w:ascii="Arial" w:hAnsi="Arial" w:cs="Arial"/>
          <w:sz w:val="24"/>
          <w:szCs w:val="24"/>
        </w:rPr>
        <w:t>–</w:t>
      </w:r>
      <w:r w:rsidR="003D1D18">
        <w:rPr>
          <w:rFonts w:ascii="Arial" w:hAnsi="Arial" w:cs="Arial"/>
          <w:sz w:val="24"/>
          <w:szCs w:val="24"/>
        </w:rPr>
        <w:t xml:space="preserve"> </w:t>
      </w:r>
      <w:r w:rsidR="00C3155B">
        <w:rPr>
          <w:rFonts w:ascii="Arial" w:hAnsi="Arial" w:cs="Arial"/>
          <w:sz w:val="24"/>
          <w:szCs w:val="24"/>
        </w:rPr>
        <w:t xml:space="preserve">the transfer of ownership of the 19’ Lightening sailboat is not yet complete.  It is believed </w:t>
      </w:r>
      <w:r w:rsidR="004815CF">
        <w:rPr>
          <w:rFonts w:ascii="Arial" w:hAnsi="Arial" w:cs="Arial"/>
          <w:sz w:val="24"/>
          <w:szCs w:val="24"/>
        </w:rPr>
        <w:t xml:space="preserve">Greg Jacobs continues to work on </w:t>
      </w:r>
      <w:r w:rsidR="00C3155B">
        <w:rPr>
          <w:rFonts w:ascii="Arial" w:hAnsi="Arial" w:cs="Arial"/>
          <w:sz w:val="24"/>
          <w:szCs w:val="24"/>
        </w:rPr>
        <w:t>it.  The sailboat float will be removed on Sunday, October 22</w:t>
      </w:r>
      <w:r w:rsidR="00C3155B" w:rsidRPr="00C3155B">
        <w:rPr>
          <w:rFonts w:ascii="Arial" w:hAnsi="Arial" w:cs="Arial"/>
          <w:sz w:val="24"/>
          <w:szCs w:val="24"/>
          <w:vertAlign w:val="superscript"/>
        </w:rPr>
        <w:t>nd</w:t>
      </w:r>
      <w:r w:rsidR="00C3155B">
        <w:rPr>
          <w:rFonts w:ascii="Arial" w:hAnsi="Arial" w:cs="Arial"/>
          <w:sz w:val="24"/>
          <w:szCs w:val="24"/>
        </w:rPr>
        <w:t xml:space="preserve">.  The sailboats are currently on the floats, apparently Steve Trunkey thought he had more time to remove the boats.  He has been in contact with Tim. Commissioner Aus questioned if Kitsap Sailing and Rowing Foundation (KSRF) will change their name since Clam Island Rowing </w:t>
      </w:r>
      <w:r w:rsidR="001F5A35">
        <w:rPr>
          <w:rFonts w:ascii="Arial" w:hAnsi="Arial" w:cs="Arial"/>
          <w:sz w:val="24"/>
          <w:szCs w:val="24"/>
        </w:rPr>
        <w:t xml:space="preserve">(CIR) </w:t>
      </w:r>
      <w:r w:rsidR="00C3155B">
        <w:rPr>
          <w:rFonts w:ascii="Arial" w:hAnsi="Arial" w:cs="Arial"/>
          <w:sz w:val="24"/>
          <w:szCs w:val="24"/>
        </w:rPr>
        <w:t>is now a separate entity.  Nothing has been heard about this, but</w:t>
      </w:r>
      <w:r w:rsidR="00F03115">
        <w:rPr>
          <w:rFonts w:ascii="Arial" w:hAnsi="Arial" w:cs="Arial"/>
          <w:sz w:val="24"/>
          <w:szCs w:val="24"/>
        </w:rPr>
        <w:t xml:space="preserve"> it</w:t>
      </w:r>
      <w:r w:rsidR="00C3155B">
        <w:rPr>
          <w:rFonts w:ascii="Arial" w:hAnsi="Arial" w:cs="Arial"/>
          <w:sz w:val="24"/>
          <w:szCs w:val="24"/>
        </w:rPr>
        <w:t xml:space="preserve"> seems logical.</w:t>
      </w:r>
    </w:p>
    <w:p w:rsidR="00C3155B" w:rsidRDefault="00C3155B" w:rsidP="00F7607F">
      <w:pPr>
        <w:tabs>
          <w:tab w:val="left" w:pos="540"/>
        </w:tabs>
        <w:spacing w:after="0"/>
        <w:rPr>
          <w:rFonts w:ascii="Arial" w:hAnsi="Arial" w:cs="Arial"/>
          <w:sz w:val="24"/>
          <w:szCs w:val="24"/>
        </w:rPr>
      </w:pPr>
    </w:p>
    <w:p w:rsidR="00C3155B" w:rsidRDefault="00F7607F" w:rsidP="00F7607F">
      <w:pPr>
        <w:tabs>
          <w:tab w:val="left" w:pos="540"/>
        </w:tabs>
        <w:spacing w:after="0"/>
        <w:rPr>
          <w:rFonts w:ascii="Arial" w:hAnsi="Arial" w:cs="Arial"/>
          <w:sz w:val="24"/>
          <w:szCs w:val="24"/>
        </w:rPr>
      </w:pPr>
      <w:r>
        <w:rPr>
          <w:rFonts w:ascii="Arial" w:hAnsi="Arial" w:cs="Arial"/>
          <w:sz w:val="24"/>
          <w:szCs w:val="24"/>
        </w:rPr>
        <w:tab/>
      </w:r>
      <w:r w:rsidR="00C70B2A">
        <w:rPr>
          <w:rFonts w:ascii="Arial" w:hAnsi="Arial" w:cs="Arial"/>
          <w:sz w:val="24"/>
          <w:szCs w:val="24"/>
        </w:rPr>
        <w:t>b.</w:t>
      </w:r>
      <w:r w:rsidR="003A7FB1">
        <w:rPr>
          <w:rFonts w:ascii="Arial" w:hAnsi="Arial" w:cs="Arial"/>
          <w:sz w:val="24"/>
          <w:szCs w:val="24"/>
        </w:rPr>
        <w:t xml:space="preserve"> </w:t>
      </w:r>
      <w:r w:rsidR="00693D91">
        <w:rPr>
          <w:rFonts w:ascii="Arial" w:hAnsi="Arial" w:cs="Arial"/>
          <w:sz w:val="24"/>
          <w:szCs w:val="24"/>
          <w:u w:val="single"/>
        </w:rPr>
        <w:t>Rowing</w:t>
      </w:r>
      <w:r w:rsidR="00693D91">
        <w:rPr>
          <w:rFonts w:ascii="Arial" w:hAnsi="Arial" w:cs="Arial"/>
          <w:sz w:val="24"/>
          <w:szCs w:val="24"/>
        </w:rPr>
        <w:t xml:space="preserve"> –</w:t>
      </w:r>
      <w:r w:rsidR="007D0FE8">
        <w:rPr>
          <w:rFonts w:ascii="Arial" w:hAnsi="Arial" w:cs="Arial"/>
          <w:sz w:val="24"/>
          <w:szCs w:val="24"/>
        </w:rPr>
        <w:t xml:space="preserve"> </w:t>
      </w:r>
      <w:r w:rsidR="00874F2F">
        <w:rPr>
          <w:rFonts w:ascii="Arial" w:hAnsi="Arial" w:cs="Arial"/>
          <w:sz w:val="24"/>
          <w:szCs w:val="24"/>
        </w:rPr>
        <w:t>Commissioner Scholfield has reset the restroom door lock timer to 6:30PM.  This should still accommodate evening rowers.</w:t>
      </w:r>
    </w:p>
    <w:p w:rsidR="003A7FB1" w:rsidRDefault="004815CF" w:rsidP="001F5A35">
      <w:pPr>
        <w:tabs>
          <w:tab w:val="left" w:pos="540"/>
        </w:tabs>
        <w:rPr>
          <w:rFonts w:ascii="Arial" w:hAnsi="Arial" w:cs="Arial"/>
          <w:sz w:val="24"/>
          <w:szCs w:val="24"/>
        </w:rPr>
      </w:pPr>
      <w:r>
        <w:rPr>
          <w:rFonts w:ascii="Arial" w:hAnsi="Arial" w:cs="Arial"/>
          <w:sz w:val="16"/>
          <w:szCs w:val="16"/>
        </w:rPr>
        <w:br/>
      </w:r>
      <w:r w:rsidR="00C3155B">
        <w:rPr>
          <w:rFonts w:ascii="Arial" w:hAnsi="Arial" w:cs="Arial"/>
          <w:sz w:val="24"/>
          <w:szCs w:val="24"/>
        </w:rPr>
        <w:t xml:space="preserve">Phil has talked with </w:t>
      </w:r>
      <w:r>
        <w:rPr>
          <w:rFonts w:ascii="Arial" w:hAnsi="Arial" w:cs="Arial"/>
          <w:sz w:val="24"/>
          <w:szCs w:val="24"/>
        </w:rPr>
        <w:t>Dave Gebauer</w:t>
      </w:r>
      <w:r w:rsidR="00C3155B">
        <w:rPr>
          <w:rFonts w:ascii="Arial" w:hAnsi="Arial" w:cs="Arial"/>
          <w:sz w:val="24"/>
          <w:szCs w:val="24"/>
        </w:rPr>
        <w:t>,</w:t>
      </w:r>
      <w:r>
        <w:rPr>
          <w:rFonts w:ascii="Arial" w:hAnsi="Arial" w:cs="Arial"/>
          <w:sz w:val="24"/>
          <w:szCs w:val="24"/>
        </w:rPr>
        <w:t xml:space="preserve"> </w:t>
      </w:r>
      <w:r w:rsidR="00C3155B">
        <w:rPr>
          <w:rFonts w:ascii="Arial" w:hAnsi="Arial" w:cs="Arial"/>
          <w:sz w:val="24"/>
          <w:szCs w:val="24"/>
        </w:rPr>
        <w:t xml:space="preserve">the auditor </w:t>
      </w:r>
      <w:r>
        <w:rPr>
          <w:rFonts w:ascii="Arial" w:hAnsi="Arial" w:cs="Arial"/>
          <w:sz w:val="24"/>
          <w:szCs w:val="24"/>
        </w:rPr>
        <w:t>with the Washington State Department of Revenue</w:t>
      </w:r>
      <w:r w:rsidR="00C3155B">
        <w:rPr>
          <w:rFonts w:ascii="Arial" w:hAnsi="Arial" w:cs="Arial"/>
          <w:sz w:val="24"/>
          <w:szCs w:val="24"/>
        </w:rPr>
        <w:t>, who</w:t>
      </w:r>
      <w:r>
        <w:rPr>
          <w:rFonts w:ascii="Arial" w:hAnsi="Arial" w:cs="Arial"/>
          <w:sz w:val="24"/>
          <w:szCs w:val="24"/>
        </w:rPr>
        <w:t xml:space="preserve"> conducted the </w:t>
      </w:r>
      <w:r w:rsidR="00C3155B">
        <w:rPr>
          <w:rFonts w:ascii="Arial" w:hAnsi="Arial" w:cs="Arial"/>
          <w:sz w:val="24"/>
          <w:szCs w:val="24"/>
        </w:rPr>
        <w:t>recent</w:t>
      </w:r>
      <w:r>
        <w:rPr>
          <w:rFonts w:ascii="Arial" w:hAnsi="Arial" w:cs="Arial"/>
          <w:sz w:val="24"/>
          <w:szCs w:val="24"/>
        </w:rPr>
        <w:t xml:space="preserve"> Leasehold Excise Tax audit</w:t>
      </w:r>
      <w:r w:rsidR="00C3155B">
        <w:rPr>
          <w:rFonts w:ascii="Arial" w:hAnsi="Arial" w:cs="Arial"/>
          <w:sz w:val="24"/>
          <w:szCs w:val="24"/>
        </w:rPr>
        <w:t xml:space="preserve">.  </w:t>
      </w:r>
      <w:r w:rsidR="001F5A35">
        <w:rPr>
          <w:rFonts w:ascii="Arial" w:hAnsi="Arial" w:cs="Arial"/>
          <w:sz w:val="24"/>
          <w:szCs w:val="24"/>
        </w:rPr>
        <w:t xml:space="preserve">Phil is awaiting information from KSRF and CIR before being able to determine a value amount on the equipment.  Phil said that the limited time of seasonal use should be factored in when determining the value of the equipment.  </w:t>
      </w:r>
    </w:p>
    <w:p w:rsidR="001F5A35" w:rsidRDefault="00B87DCA" w:rsidP="00C70B2A">
      <w:pPr>
        <w:tabs>
          <w:tab w:val="right" w:pos="630"/>
        </w:tabs>
        <w:rPr>
          <w:rFonts w:ascii="Arial" w:hAnsi="Arial" w:cs="Arial"/>
          <w:sz w:val="24"/>
          <w:szCs w:val="24"/>
        </w:rPr>
      </w:pPr>
      <w:r>
        <w:rPr>
          <w:rFonts w:ascii="Arial" w:hAnsi="Arial" w:cs="Arial"/>
          <w:sz w:val="24"/>
          <w:szCs w:val="24"/>
        </w:rPr>
        <w:t>3</w:t>
      </w:r>
      <w:r w:rsidR="00764A6B" w:rsidRPr="00D11728">
        <w:rPr>
          <w:rFonts w:ascii="Arial" w:hAnsi="Arial" w:cs="Arial"/>
          <w:sz w:val="24"/>
          <w:szCs w:val="24"/>
        </w:rPr>
        <w:t>.</w:t>
      </w:r>
      <w:r w:rsidR="0044250A">
        <w:rPr>
          <w:rFonts w:ascii="Arial" w:hAnsi="Arial" w:cs="Arial"/>
          <w:sz w:val="24"/>
          <w:szCs w:val="24"/>
        </w:rPr>
        <w:t>2</w:t>
      </w:r>
      <w:r w:rsidR="00764A6B" w:rsidRPr="00D11728">
        <w:rPr>
          <w:rFonts w:ascii="Arial" w:hAnsi="Arial" w:cs="Arial"/>
          <w:sz w:val="24"/>
          <w:szCs w:val="24"/>
        </w:rPr>
        <w:t>.</w:t>
      </w:r>
      <w:r w:rsidR="00764A6B" w:rsidRPr="00D11728">
        <w:rPr>
          <w:rFonts w:ascii="Arial" w:hAnsi="Arial" w:cs="Arial"/>
          <w:sz w:val="24"/>
          <w:szCs w:val="24"/>
        </w:rPr>
        <w:tab/>
      </w:r>
      <w:r w:rsidR="00764A6B">
        <w:rPr>
          <w:rFonts w:ascii="Arial" w:hAnsi="Arial" w:cs="Arial"/>
          <w:sz w:val="24"/>
          <w:szCs w:val="24"/>
          <w:u w:val="single"/>
        </w:rPr>
        <w:t>Port Facilities</w:t>
      </w:r>
      <w:r>
        <w:rPr>
          <w:rFonts w:ascii="Arial" w:hAnsi="Arial" w:cs="Arial"/>
          <w:sz w:val="24"/>
          <w:szCs w:val="24"/>
        </w:rPr>
        <w:t xml:space="preserve"> </w:t>
      </w:r>
      <w:r w:rsidR="008065CF">
        <w:rPr>
          <w:rFonts w:ascii="Arial" w:hAnsi="Arial" w:cs="Arial"/>
          <w:sz w:val="24"/>
          <w:szCs w:val="24"/>
        </w:rPr>
        <w:br/>
      </w:r>
      <w:r w:rsidR="00C70B2A">
        <w:rPr>
          <w:rFonts w:ascii="Arial" w:hAnsi="Arial" w:cs="Arial"/>
          <w:sz w:val="24"/>
          <w:szCs w:val="24"/>
        </w:rPr>
        <w:tab/>
      </w:r>
      <w:r w:rsidR="00F7607F">
        <w:rPr>
          <w:rFonts w:ascii="Arial" w:hAnsi="Arial" w:cs="Arial"/>
          <w:sz w:val="24"/>
          <w:szCs w:val="24"/>
        </w:rPr>
        <w:tab/>
      </w:r>
      <w:r w:rsidR="00141C7C">
        <w:rPr>
          <w:rFonts w:ascii="Arial" w:hAnsi="Arial" w:cs="Arial"/>
          <w:sz w:val="24"/>
          <w:szCs w:val="24"/>
        </w:rPr>
        <w:t xml:space="preserve">a. </w:t>
      </w:r>
      <w:r w:rsidR="007A62FE">
        <w:rPr>
          <w:rFonts w:ascii="Arial" w:hAnsi="Arial" w:cs="Arial"/>
          <w:sz w:val="24"/>
          <w:szCs w:val="24"/>
          <w:u w:val="single"/>
        </w:rPr>
        <w:t>Dredging</w:t>
      </w:r>
      <w:r w:rsidR="006F2A1D">
        <w:rPr>
          <w:rFonts w:ascii="Arial" w:hAnsi="Arial" w:cs="Arial"/>
          <w:sz w:val="24"/>
          <w:szCs w:val="24"/>
        </w:rPr>
        <w:t xml:space="preserve"> </w:t>
      </w:r>
      <w:r w:rsidR="007A62FE">
        <w:rPr>
          <w:rFonts w:ascii="Arial" w:hAnsi="Arial" w:cs="Arial"/>
          <w:sz w:val="24"/>
          <w:szCs w:val="24"/>
        </w:rPr>
        <w:t xml:space="preserve">– </w:t>
      </w:r>
      <w:r w:rsidR="005F156A">
        <w:rPr>
          <w:rFonts w:ascii="Arial" w:hAnsi="Arial" w:cs="Arial"/>
          <w:sz w:val="24"/>
          <w:szCs w:val="24"/>
        </w:rPr>
        <w:t xml:space="preserve">Phil </w:t>
      </w:r>
      <w:r w:rsidR="00572407">
        <w:rPr>
          <w:rFonts w:ascii="Arial" w:hAnsi="Arial" w:cs="Arial"/>
          <w:sz w:val="24"/>
          <w:szCs w:val="24"/>
        </w:rPr>
        <w:t xml:space="preserve">reported that </w:t>
      </w:r>
      <w:r w:rsidR="009E59FC">
        <w:rPr>
          <w:rFonts w:ascii="Arial" w:hAnsi="Arial" w:cs="Arial"/>
          <w:sz w:val="24"/>
          <w:szCs w:val="24"/>
        </w:rPr>
        <w:t>the</w:t>
      </w:r>
      <w:r w:rsidR="005C64FD">
        <w:rPr>
          <w:rFonts w:ascii="Arial" w:hAnsi="Arial" w:cs="Arial"/>
          <w:sz w:val="24"/>
          <w:szCs w:val="24"/>
        </w:rPr>
        <w:t xml:space="preserve"> </w:t>
      </w:r>
      <w:r w:rsidR="001F5A35">
        <w:rPr>
          <w:rFonts w:ascii="Arial" w:hAnsi="Arial" w:cs="Arial"/>
          <w:sz w:val="24"/>
          <w:szCs w:val="24"/>
        </w:rPr>
        <w:t xml:space="preserve">draft preliminary plan has been submitted to the Army Corps of Engineers and it should be </w:t>
      </w:r>
      <w:r w:rsidR="001F5A35">
        <w:rPr>
          <w:rFonts w:ascii="Arial" w:hAnsi="Arial" w:cs="Arial"/>
          <w:sz w:val="24"/>
          <w:szCs w:val="24"/>
        </w:rPr>
        <w:lastRenderedPageBreak/>
        <w:t>known in a few weeks if it passes their requirements.  Phil plans to talk with the County about the beach nourishment on their property.</w:t>
      </w:r>
    </w:p>
    <w:p w:rsidR="001F5A35" w:rsidRDefault="00F7607F" w:rsidP="006E2AF7">
      <w:pPr>
        <w:tabs>
          <w:tab w:val="left" w:pos="540"/>
          <w:tab w:val="right" w:pos="630"/>
        </w:tabs>
        <w:rPr>
          <w:rFonts w:ascii="Arial" w:hAnsi="Arial" w:cs="Arial"/>
          <w:sz w:val="24"/>
          <w:szCs w:val="24"/>
        </w:rPr>
      </w:pPr>
      <w:r>
        <w:rPr>
          <w:rFonts w:ascii="Arial" w:hAnsi="Arial" w:cs="Arial"/>
          <w:sz w:val="24"/>
          <w:szCs w:val="24"/>
        </w:rPr>
        <w:tab/>
      </w:r>
      <w:r w:rsidR="001F5A35">
        <w:rPr>
          <w:rFonts w:ascii="Arial" w:hAnsi="Arial" w:cs="Arial"/>
          <w:sz w:val="24"/>
          <w:szCs w:val="24"/>
        </w:rPr>
        <w:t>b</w:t>
      </w:r>
      <w:r w:rsidR="001C526E">
        <w:rPr>
          <w:rFonts w:ascii="Arial" w:hAnsi="Arial" w:cs="Arial"/>
          <w:sz w:val="24"/>
          <w:szCs w:val="24"/>
        </w:rPr>
        <w:t xml:space="preserve">. </w:t>
      </w:r>
      <w:r w:rsidR="00217C0A">
        <w:rPr>
          <w:rFonts w:ascii="Arial" w:hAnsi="Arial" w:cs="Arial"/>
          <w:sz w:val="24"/>
          <w:szCs w:val="24"/>
          <w:u w:val="single"/>
        </w:rPr>
        <w:t>Sailboat Float</w:t>
      </w:r>
      <w:r w:rsidR="001C526E">
        <w:rPr>
          <w:rFonts w:ascii="Arial" w:hAnsi="Arial" w:cs="Arial"/>
          <w:sz w:val="24"/>
          <w:szCs w:val="24"/>
        </w:rPr>
        <w:t xml:space="preserve"> </w:t>
      </w:r>
      <w:r w:rsidR="001F5A35">
        <w:rPr>
          <w:rFonts w:ascii="Arial" w:hAnsi="Arial" w:cs="Arial"/>
          <w:sz w:val="24"/>
          <w:szCs w:val="24"/>
        </w:rPr>
        <w:t>will be removed on Sunday October 22</w:t>
      </w:r>
      <w:r w:rsidR="001F5A35" w:rsidRPr="001F5A35">
        <w:rPr>
          <w:rFonts w:ascii="Arial" w:hAnsi="Arial" w:cs="Arial"/>
          <w:sz w:val="24"/>
          <w:szCs w:val="24"/>
          <w:vertAlign w:val="superscript"/>
        </w:rPr>
        <w:t>nd</w:t>
      </w:r>
      <w:r w:rsidR="001F5A35">
        <w:rPr>
          <w:rFonts w:ascii="Arial" w:hAnsi="Arial" w:cs="Arial"/>
          <w:sz w:val="24"/>
          <w:szCs w:val="24"/>
        </w:rPr>
        <w:t>.  A meeting with Logan from Marine Floats is scheduled for Monday, October 23</w:t>
      </w:r>
      <w:r w:rsidR="001F5A35" w:rsidRPr="001F5A35">
        <w:rPr>
          <w:rFonts w:ascii="Arial" w:hAnsi="Arial" w:cs="Arial"/>
          <w:sz w:val="24"/>
          <w:szCs w:val="24"/>
          <w:vertAlign w:val="superscript"/>
        </w:rPr>
        <w:t>rd</w:t>
      </w:r>
      <w:r w:rsidR="001F5A35">
        <w:rPr>
          <w:rFonts w:ascii="Arial" w:hAnsi="Arial" w:cs="Arial"/>
          <w:sz w:val="24"/>
          <w:szCs w:val="24"/>
        </w:rPr>
        <w:t>.  Tim will provide Commissioner Aus with more information as he is interested in attending that meeting.</w:t>
      </w:r>
    </w:p>
    <w:p w:rsidR="001F5A35" w:rsidRDefault="001F5A35" w:rsidP="006E2AF7">
      <w:pPr>
        <w:tabs>
          <w:tab w:val="left" w:pos="450"/>
          <w:tab w:val="right" w:pos="630"/>
        </w:tabs>
        <w:rPr>
          <w:rFonts w:ascii="Arial" w:hAnsi="Arial" w:cs="Arial"/>
          <w:sz w:val="24"/>
          <w:szCs w:val="24"/>
        </w:rPr>
      </w:pPr>
      <w:r>
        <w:rPr>
          <w:rFonts w:ascii="Arial" w:hAnsi="Arial" w:cs="Arial"/>
          <w:sz w:val="24"/>
          <w:szCs w:val="24"/>
        </w:rPr>
        <w:tab/>
      </w:r>
      <w:r>
        <w:rPr>
          <w:rFonts w:ascii="Arial" w:hAnsi="Arial" w:cs="Arial"/>
          <w:sz w:val="24"/>
          <w:szCs w:val="24"/>
        </w:rPr>
        <w:tab/>
        <w:t>c</w:t>
      </w:r>
      <w:r w:rsidR="000A27D7">
        <w:rPr>
          <w:rFonts w:ascii="Arial" w:hAnsi="Arial" w:cs="Arial"/>
          <w:sz w:val="24"/>
          <w:szCs w:val="24"/>
        </w:rPr>
        <w:t xml:space="preserve">. </w:t>
      </w:r>
      <w:r w:rsidR="000A27D7">
        <w:rPr>
          <w:rFonts w:ascii="Arial" w:hAnsi="Arial" w:cs="Arial"/>
          <w:sz w:val="24"/>
          <w:szCs w:val="24"/>
          <w:u w:val="single"/>
        </w:rPr>
        <w:t>Handling Pier</w:t>
      </w:r>
      <w:r w:rsidR="000A27D7">
        <w:rPr>
          <w:rFonts w:ascii="Arial" w:hAnsi="Arial" w:cs="Arial"/>
          <w:sz w:val="24"/>
          <w:szCs w:val="24"/>
        </w:rPr>
        <w:t xml:space="preserve"> is scheduled to be removed also on October 2</w:t>
      </w:r>
      <w:r>
        <w:rPr>
          <w:rFonts w:ascii="Arial" w:hAnsi="Arial" w:cs="Arial"/>
          <w:sz w:val="24"/>
          <w:szCs w:val="24"/>
        </w:rPr>
        <w:t>2</w:t>
      </w:r>
      <w:r w:rsidRPr="001F5A35">
        <w:rPr>
          <w:rFonts w:ascii="Arial" w:hAnsi="Arial" w:cs="Arial"/>
          <w:sz w:val="24"/>
          <w:szCs w:val="24"/>
          <w:vertAlign w:val="superscript"/>
        </w:rPr>
        <w:t>nd</w:t>
      </w:r>
      <w:r w:rsidR="000A27D7">
        <w:rPr>
          <w:rFonts w:ascii="Arial" w:hAnsi="Arial" w:cs="Arial"/>
          <w:sz w:val="24"/>
          <w:szCs w:val="24"/>
        </w:rPr>
        <w:t xml:space="preserve">. </w:t>
      </w:r>
    </w:p>
    <w:p w:rsidR="00536F5B" w:rsidRDefault="001F5A35" w:rsidP="006E2AF7">
      <w:pPr>
        <w:tabs>
          <w:tab w:val="left" w:pos="450"/>
          <w:tab w:val="right" w:pos="630"/>
        </w:tabs>
        <w:rPr>
          <w:rFonts w:ascii="Arial" w:hAnsi="Arial" w:cs="Arial"/>
          <w:sz w:val="24"/>
          <w:szCs w:val="24"/>
        </w:rPr>
      </w:pPr>
      <w:r>
        <w:rPr>
          <w:rFonts w:ascii="Arial" w:hAnsi="Arial" w:cs="Arial"/>
          <w:sz w:val="24"/>
          <w:szCs w:val="24"/>
        </w:rPr>
        <w:tab/>
      </w:r>
      <w:r>
        <w:rPr>
          <w:rFonts w:ascii="Arial" w:hAnsi="Arial" w:cs="Arial"/>
          <w:sz w:val="24"/>
          <w:szCs w:val="24"/>
        </w:rPr>
        <w:tab/>
        <w:t>d</w:t>
      </w:r>
      <w:r w:rsidR="00536F5B">
        <w:rPr>
          <w:rFonts w:ascii="Arial" w:hAnsi="Arial" w:cs="Arial"/>
          <w:sz w:val="24"/>
          <w:szCs w:val="24"/>
        </w:rPr>
        <w:t xml:space="preserve">. </w:t>
      </w:r>
      <w:r w:rsidR="00536F5B">
        <w:rPr>
          <w:rFonts w:ascii="Arial" w:hAnsi="Arial" w:cs="Arial"/>
          <w:sz w:val="24"/>
          <w:szCs w:val="24"/>
          <w:u w:val="single"/>
        </w:rPr>
        <w:t>Ladders</w:t>
      </w:r>
      <w:r w:rsidR="00536F5B">
        <w:rPr>
          <w:rFonts w:ascii="Arial" w:hAnsi="Arial" w:cs="Arial"/>
          <w:sz w:val="24"/>
          <w:szCs w:val="24"/>
        </w:rPr>
        <w:t xml:space="preserve"> – Tim has </w:t>
      </w:r>
      <w:r>
        <w:rPr>
          <w:rFonts w:ascii="Arial" w:hAnsi="Arial" w:cs="Arial"/>
          <w:sz w:val="24"/>
          <w:szCs w:val="24"/>
        </w:rPr>
        <w:t>the materials in place</w:t>
      </w:r>
      <w:r w:rsidR="00536F5B">
        <w:rPr>
          <w:rFonts w:ascii="Arial" w:hAnsi="Arial" w:cs="Arial"/>
          <w:sz w:val="24"/>
          <w:szCs w:val="24"/>
        </w:rPr>
        <w:t xml:space="preserve">.  </w:t>
      </w:r>
    </w:p>
    <w:p w:rsidR="00032D05" w:rsidRDefault="001F5A35" w:rsidP="006E2AF7">
      <w:pPr>
        <w:tabs>
          <w:tab w:val="left" w:pos="450"/>
          <w:tab w:val="right" w:pos="630"/>
        </w:tabs>
        <w:rPr>
          <w:rFonts w:ascii="Arial" w:hAnsi="Arial" w:cs="Arial"/>
          <w:sz w:val="24"/>
          <w:szCs w:val="24"/>
        </w:rPr>
      </w:pPr>
      <w:r>
        <w:rPr>
          <w:rFonts w:ascii="Arial" w:hAnsi="Arial" w:cs="Arial"/>
          <w:sz w:val="24"/>
          <w:szCs w:val="24"/>
        </w:rPr>
        <w:tab/>
      </w:r>
      <w:r>
        <w:rPr>
          <w:rFonts w:ascii="Arial" w:hAnsi="Arial" w:cs="Arial"/>
          <w:sz w:val="24"/>
          <w:szCs w:val="24"/>
        </w:rPr>
        <w:tab/>
        <w:t>e</w:t>
      </w:r>
      <w:r w:rsidR="00032D05">
        <w:rPr>
          <w:rFonts w:ascii="Arial" w:hAnsi="Arial" w:cs="Arial"/>
          <w:sz w:val="24"/>
          <w:szCs w:val="24"/>
        </w:rPr>
        <w:t xml:space="preserve">. </w:t>
      </w:r>
      <w:r w:rsidR="00032D05">
        <w:rPr>
          <w:rFonts w:ascii="Arial" w:hAnsi="Arial" w:cs="Arial"/>
          <w:sz w:val="24"/>
          <w:szCs w:val="24"/>
          <w:u w:val="single"/>
        </w:rPr>
        <w:t xml:space="preserve">Security </w:t>
      </w:r>
      <w:r w:rsidR="00032D05" w:rsidRPr="00032D05">
        <w:rPr>
          <w:rFonts w:ascii="Arial" w:hAnsi="Arial" w:cs="Arial"/>
          <w:sz w:val="24"/>
          <w:szCs w:val="24"/>
          <w:u w:val="single"/>
        </w:rPr>
        <w:t>Cameras</w:t>
      </w:r>
      <w:r w:rsidR="00032D05" w:rsidRPr="00032D05">
        <w:rPr>
          <w:rFonts w:ascii="Arial" w:hAnsi="Arial" w:cs="Arial"/>
          <w:sz w:val="24"/>
          <w:szCs w:val="24"/>
        </w:rPr>
        <w:t xml:space="preserve"> </w:t>
      </w:r>
      <w:r w:rsidR="00032D05">
        <w:rPr>
          <w:rFonts w:ascii="Arial" w:hAnsi="Arial" w:cs="Arial"/>
          <w:sz w:val="24"/>
          <w:szCs w:val="24"/>
        </w:rPr>
        <w:t>are up and running.</w:t>
      </w:r>
    </w:p>
    <w:p w:rsidR="006E2AF7" w:rsidRDefault="00F7607F" w:rsidP="002F73B4">
      <w:pPr>
        <w:tabs>
          <w:tab w:val="left" w:pos="450"/>
        </w:tabs>
        <w:rPr>
          <w:rFonts w:ascii="Arial" w:hAnsi="Arial" w:cs="Arial"/>
          <w:sz w:val="24"/>
          <w:szCs w:val="24"/>
        </w:rPr>
      </w:pPr>
      <w:r>
        <w:rPr>
          <w:rFonts w:ascii="Arial" w:hAnsi="Arial" w:cs="Arial"/>
          <w:sz w:val="24"/>
          <w:szCs w:val="24"/>
        </w:rPr>
        <w:tab/>
      </w:r>
      <w:r w:rsidR="002F73B4">
        <w:rPr>
          <w:rFonts w:ascii="Arial" w:hAnsi="Arial" w:cs="Arial"/>
          <w:sz w:val="24"/>
          <w:szCs w:val="24"/>
        </w:rPr>
        <w:t>f</w:t>
      </w:r>
      <w:r w:rsidR="001F0726">
        <w:rPr>
          <w:rFonts w:ascii="Arial" w:hAnsi="Arial" w:cs="Arial"/>
          <w:sz w:val="24"/>
          <w:szCs w:val="24"/>
        </w:rPr>
        <w:t xml:space="preserve">. </w:t>
      </w:r>
      <w:r w:rsidR="00032D05">
        <w:rPr>
          <w:rFonts w:ascii="Arial" w:hAnsi="Arial" w:cs="Arial"/>
          <w:sz w:val="24"/>
          <w:szCs w:val="24"/>
          <w:u w:val="single"/>
        </w:rPr>
        <w:t>Port Rul</w:t>
      </w:r>
      <w:r w:rsidR="00FA74E4">
        <w:rPr>
          <w:rFonts w:ascii="Arial" w:hAnsi="Arial" w:cs="Arial"/>
          <w:sz w:val="24"/>
          <w:szCs w:val="24"/>
          <w:u w:val="single"/>
        </w:rPr>
        <w:t>es</w:t>
      </w:r>
      <w:r w:rsidR="001F0726" w:rsidRPr="001F0726">
        <w:rPr>
          <w:rFonts w:ascii="Arial" w:hAnsi="Arial" w:cs="Arial"/>
          <w:sz w:val="24"/>
          <w:szCs w:val="24"/>
        </w:rPr>
        <w:t xml:space="preserve"> </w:t>
      </w:r>
      <w:r w:rsidR="00FA74E4">
        <w:rPr>
          <w:rFonts w:ascii="Arial" w:hAnsi="Arial" w:cs="Arial"/>
          <w:sz w:val="24"/>
          <w:szCs w:val="24"/>
        </w:rPr>
        <w:t>–</w:t>
      </w:r>
      <w:r w:rsidR="001F0726">
        <w:rPr>
          <w:rFonts w:ascii="Arial" w:hAnsi="Arial" w:cs="Arial"/>
          <w:sz w:val="24"/>
          <w:szCs w:val="24"/>
        </w:rPr>
        <w:t xml:space="preserve"> </w:t>
      </w:r>
      <w:r w:rsidR="00032D05">
        <w:rPr>
          <w:rFonts w:ascii="Arial" w:hAnsi="Arial" w:cs="Arial"/>
          <w:sz w:val="24"/>
          <w:szCs w:val="24"/>
        </w:rPr>
        <w:t xml:space="preserve">Commissioner Scholfield </w:t>
      </w:r>
      <w:r w:rsidR="002F73B4">
        <w:rPr>
          <w:rFonts w:ascii="Arial" w:hAnsi="Arial" w:cs="Arial"/>
          <w:sz w:val="24"/>
          <w:szCs w:val="24"/>
        </w:rPr>
        <w:t>will contact Fast Signs to determine status</w:t>
      </w:r>
      <w:r w:rsidR="006E2AF7">
        <w:rPr>
          <w:rFonts w:ascii="Arial" w:hAnsi="Arial" w:cs="Arial"/>
          <w:sz w:val="24"/>
          <w:szCs w:val="24"/>
        </w:rPr>
        <w:t xml:space="preserve">. </w:t>
      </w:r>
    </w:p>
    <w:p w:rsidR="00F92E6D" w:rsidRDefault="00F92E6D" w:rsidP="00F92E6D">
      <w:pPr>
        <w:tabs>
          <w:tab w:val="left" w:pos="450"/>
        </w:tabs>
        <w:spacing w:after="0"/>
        <w:rPr>
          <w:rFonts w:ascii="Arial" w:hAnsi="Arial" w:cs="Arial"/>
          <w:sz w:val="24"/>
          <w:szCs w:val="24"/>
        </w:rPr>
      </w:pPr>
      <w:r>
        <w:rPr>
          <w:rFonts w:ascii="Arial" w:hAnsi="Arial" w:cs="Arial"/>
          <w:sz w:val="24"/>
          <w:szCs w:val="24"/>
        </w:rPr>
        <w:t>3</w:t>
      </w:r>
      <w:r w:rsidRPr="00D11728">
        <w:rPr>
          <w:rFonts w:ascii="Arial" w:hAnsi="Arial" w:cs="Arial"/>
          <w:sz w:val="24"/>
          <w:szCs w:val="24"/>
        </w:rPr>
        <w:t>.</w:t>
      </w:r>
      <w:r>
        <w:rPr>
          <w:rFonts w:ascii="Arial" w:hAnsi="Arial" w:cs="Arial"/>
          <w:sz w:val="24"/>
          <w:szCs w:val="24"/>
        </w:rPr>
        <w:t>3</w:t>
      </w:r>
      <w:r w:rsidRPr="00D11728">
        <w:rPr>
          <w:rFonts w:ascii="Arial" w:hAnsi="Arial" w:cs="Arial"/>
          <w:sz w:val="24"/>
          <w:szCs w:val="24"/>
        </w:rPr>
        <w:t>.</w:t>
      </w:r>
      <w:r>
        <w:rPr>
          <w:rFonts w:ascii="Arial" w:hAnsi="Arial" w:cs="Arial"/>
          <w:sz w:val="24"/>
          <w:szCs w:val="24"/>
        </w:rPr>
        <w:t xml:space="preserve"> </w:t>
      </w:r>
      <w:r>
        <w:rPr>
          <w:rFonts w:ascii="Arial" w:hAnsi="Arial" w:cs="Arial"/>
          <w:sz w:val="24"/>
          <w:szCs w:val="24"/>
          <w:u w:val="single"/>
        </w:rPr>
        <w:t>Port Properties</w:t>
      </w:r>
      <w:r>
        <w:rPr>
          <w:rFonts w:ascii="Arial" w:hAnsi="Arial" w:cs="Arial"/>
          <w:sz w:val="24"/>
          <w:szCs w:val="24"/>
        </w:rPr>
        <w:t xml:space="preserve"> </w:t>
      </w:r>
    </w:p>
    <w:p w:rsidR="002F73B4" w:rsidRDefault="00F7607F" w:rsidP="00F92E6D">
      <w:pPr>
        <w:tabs>
          <w:tab w:val="left" w:pos="450"/>
        </w:tabs>
        <w:spacing w:after="0"/>
        <w:rPr>
          <w:rFonts w:ascii="Arial" w:hAnsi="Arial" w:cs="Arial"/>
          <w:sz w:val="24"/>
          <w:szCs w:val="24"/>
        </w:rPr>
      </w:pPr>
      <w:r>
        <w:rPr>
          <w:rFonts w:ascii="Arial" w:hAnsi="Arial" w:cs="Arial"/>
          <w:sz w:val="24"/>
          <w:szCs w:val="24"/>
        </w:rPr>
        <w:tab/>
      </w:r>
      <w:r w:rsidR="00595DE4">
        <w:rPr>
          <w:rFonts w:ascii="Arial" w:hAnsi="Arial" w:cs="Arial"/>
          <w:sz w:val="24"/>
          <w:szCs w:val="24"/>
        </w:rPr>
        <w:t>a.</w:t>
      </w:r>
      <w:r w:rsidR="005A2A25">
        <w:rPr>
          <w:rFonts w:ascii="Arial" w:hAnsi="Arial" w:cs="Arial"/>
          <w:sz w:val="24"/>
          <w:szCs w:val="24"/>
        </w:rPr>
        <w:t xml:space="preserve"> </w:t>
      </w:r>
      <w:r w:rsidR="00595DE4">
        <w:rPr>
          <w:rFonts w:ascii="Arial" w:hAnsi="Arial" w:cs="Arial"/>
          <w:sz w:val="24"/>
          <w:szCs w:val="24"/>
          <w:u w:val="single"/>
        </w:rPr>
        <w:t>9004 Washington Avenue/Dispute</w:t>
      </w:r>
      <w:r>
        <w:rPr>
          <w:rFonts w:ascii="Arial" w:hAnsi="Arial" w:cs="Arial"/>
          <w:sz w:val="24"/>
          <w:szCs w:val="24"/>
          <w:u w:val="single"/>
        </w:rPr>
        <w:t xml:space="preserve"> </w:t>
      </w:r>
      <w:r w:rsidR="00595DE4">
        <w:rPr>
          <w:rFonts w:ascii="Arial" w:hAnsi="Arial" w:cs="Arial"/>
          <w:sz w:val="24"/>
          <w:szCs w:val="24"/>
          <w:u w:val="single"/>
        </w:rPr>
        <w:t>Resolution Center (DRC)</w:t>
      </w:r>
      <w:r w:rsidR="002F73B4">
        <w:rPr>
          <w:rFonts w:ascii="Arial" w:hAnsi="Arial" w:cs="Arial"/>
          <w:sz w:val="24"/>
          <w:szCs w:val="24"/>
          <w:u w:val="single"/>
        </w:rPr>
        <w:t xml:space="preserve"> and 9020 Washington Avenue/Elizabeth’s House of Wax</w:t>
      </w:r>
      <w:r w:rsidR="00595DE4">
        <w:rPr>
          <w:rFonts w:ascii="Arial" w:hAnsi="Arial" w:cs="Arial"/>
          <w:sz w:val="24"/>
          <w:szCs w:val="24"/>
          <w:u w:val="single"/>
        </w:rPr>
        <w:t xml:space="preserve"> </w:t>
      </w:r>
      <w:r w:rsidR="00595DE4">
        <w:rPr>
          <w:rFonts w:ascii="Arial" w:hAnsi="Arial" w:cs="Arial"/>
          <w:sz w:val="24"/>
          <w:szCs w:val="24"/>
        </w:rPr>
        <w:t xml:space="preserve"> </w:t>
      </w:r>
      <w:r w:rsidR="002F73B4">
        <w:rPr>
          <w:rFonts w:ascii="Arial" w:hAnsi="Arial" w:cs="Arial"/>
          <w:sz w:val="24"/>
          <w:szCs w:val="24"/>
        </w:rPr>
        <w:t>a call was received from the DRC complaining of a sewage smell within the building.  It was determined that the p</w:t>
      </w:r>
      <w:r w:rsidR="00FB1B15">
        <w:rPr>
          <w:rFonts w:ascii="Arial" w:hAnsi="Arial" w:cs="Arial"/>
          <w:sz w:val="24"/>
          <w:szCs w:val="24"/>
        </w:rPr>
        <w:t>ump in the basement of the 9004 Washington property that pumps the se</w:t>
      </w:r>
      <w:r w:rsidR="002F73B4">
        <w:rPr>
          <w:rFonts w:ascii="Arial" w:hAnsi="Arial" w:cs="Arial"/>
          <w:sz w:val="24"/>
          <w:szCs w:val="24"/>
        </w:rPr>
        <w:t xml:space="preserve">wage from the adjacent building (9020) was backed up again.  Robison Plumbing was contacted, but couldn’t get to the job until later in the week so Mike and his crew worked on it and were able to fix the problem.  </w:t>
      </w:r>
      <w:r w:rsidR="00FB1B15">
        <w:rPr>
          <w:rFonts w:ascii="Arial" w:hAnsi="Arial" w:cs="Arial"/>
          <w:sz w:val="24"/>
          <w:szCs w:val="24"/>
        </w:rPr>
        <w:t>Recently, a</w:t>
      </w:r>
      <w:r w:rsidR="002F73B4">
        <w:rPr>
          <w:rFonts w:ascii="Arial" w:hAnsi="Arial" w:cs="Arial"/>
          <w:sz w:val="24"/>
          <w:szCs w:val="24"/>
        </w:rPr>
        <w:t xml:space="preserve"> “permit action required” notice from the County for the work Robison completed back in November 2016 was received.  An e-mail was sent to Robison Plumbing informing them of the notice and asking what is going to be done to finalize the permit.  A response from Tom </w:t>
      </w:r>
      <w:r w:rsidR="002F73B4">
        <w:rPr>
          <w:rFonts w:ascii="Arial" w:hAnsi="Arial" w:cs="Arial"/>
          <w:sz w:val="24"/>
          <w:szCs w:val="24"/>
        </w:rPr>
        <w:lastRenderedPageBreak/>
        <w:t>Bozeman was received and he suggested to let the permit expire and connect the sewer line to the new main line the County is planning to install next year.  The Commissioners agreed.  In the meantime, Commissioner Scholfield has ordered a shredder pump that should alleviate similar issues in the future.</w:t>
      </w:r>
    </w:p>
    <w:p w:rsidR="002F73B4" w:rsidRDefault="002F73B4" w:rsidP="002F73B4">
      <w:pPr>
        <w:tabs>
          <w:tab w:val="left" w:pos="450"/>
        </w:tabs>
        <w:spacing w:after="0"/>
        <w:rPr>
          <w:rFonts w:ascii="Arial" w:hAnsi="Arial" w:cs="Arial"/>
          <w:sz w:val="24"/>
          <w:szCs w:val="24"/>
        </w:rPr>
      </w:pPr>
    </w:p>
    <w:p w:rsidR="002F73B4" w:rsidRPr="002F73B4" w:rsidRDefault="002F73B4" w:rsidP="002F73B4">
      <w:pPr>
        <w:tabs>
          <w:tab w:val="left" w:pos="450"/>
        </w:tabs>
        <w:spacing w:after="0"/>
        <w:rPr>
          <w:rFonts w:ascii="Arial" w:hAnsi="Arial" w:cs="Arial"/>
          <w:sz w:val="24"/>
          <w:szCs w:val="24"/>
        </w:rPr>
      </w:pPr>
      <w:r>
        <w:rPr>
          <w:rFonts w:ascii="Arial" w:hAnsi="Arial" w:cs="Arial"/>
          <w:sz w:val="24"/>
          <w:szCs w:val="24"/>
        </w:rPr>
        <w:tab/>
        <w:t>b</w:t>
      </w:r>
      <w:r w:rsidRPr="0023700D">
        <w:rPr>
          <w:rFonts w:ascii="Arial" w:hAnsi="Arial" w:cs="Arial"/>
          <w:sz w:val="24"/>
          <w:szCs w:val="24"/>
        </w:rPr>
        <w:t>.</w:t>
      </w:r>
      <w:r w:rsidRPr="0023700D">
        <w:rPr>
          <w:rFonts w:ascii="Arial" w:hAnsi="Arial" w:cs="Arial"/>
          <w:sz w:val="24"/>
          <w:szCs w:val="24"/>
        </w:rPr>
        <w:tab/>
      </w:r>
      <w:r>
        <w:rPr>
          <w:rFonts w:ascii="Arial" w:hAnsi="Arial" w:cs="Arial"/>
          <w:sz w:val="24"/>
          <w:szCs w:val="24"/>
          <w:u w:val="single"/>
        </w:rPr>
        <w:t>3295 NW Lowell Street/Abeel Studios</w:t>
      </w:r>
      <w:r>
        <w:rPr>
          <w:rFonts w:ascii="Arial" w:hAnsi="Arial" w:cs="Arial"/>
          <w:sz w:val="24"/>
          <w:szCs w:val="24"/>
        </w:rPr>
        <w:t xml:space="preserve"> – tenants asked permission to install a washer and dryer</w:t>
      </w:r>
      <w:r w:rsidR="005663FC">
        <w:rPr>
          <w:rFonts w:ascii="Arial" w:hAnsi="Arial" w:cs="Arial"/>
          <w:sz w:val="24"/>
          <w:szCs w:val="24"/>
        </w:rPr>
        <w:t>.  They were informed that they would most likely have to pay for it.  Mike will provide them with the plumbers name and ask them to provide the Port with an estimate.  The Commissioners agreed that it would be okay, if the tenants paid for it</w:t>
      </w:r>
    </w:p>
    <w:p w:rsidR="002F73B4" w:rsidRDefault="002F73B4" w:rsidP="002F73B4">
      <w:pPr>
        <w:tabs>
          <w:tab w:val="left" w:pos="450"/>
        </w:tabs>
        <w:spacing w:after="0"/>
        <w:rPr>
          <w:rFonts w:ascii="Arial" w:hAnsi="Arial" w:cs="Arial"/>
          <w:sz w:val="24"/>
          <w:szCs w:val="24"/>
        </w:rPr>
      </w:pPr>
    </w:p>
    <w:p w:rsidR="002F73B4" w:rsidRDefault="002F73B4" w:rsidP="00595DE4">
      <w:pPr>
        <w:tabs>
          <w:tab w:val="left" w:pos="450"/>
        </w:tabs>
        <w:spacing w:after="0"/>
        <w:rPr>
          <w:rFonts w:ascii="Arial" w:hAnsi="Arial" w:cs="Arial"/>
          <w:sz w:val="24"/>
          <w:szCs w:val="24"/>
        </w:rPr>
      </w:pPr>
      <w:r>
        <w:rPr>
          <w:rFonts w:ascii="Arial" w:hAnsi="Arial" w:cs="Arial"/>
          <w:sz w:val="24"/>
          <w:szCs w:val="24"/>
        </w:rPr>
        <w:tab/>
        <w:t>c</w:t>
      </w:r>
      <w:r w:rsidR="00595DE4" w:rsidRPr="0023700D">
        <w:rPr>
          <w:rFonts w:ascii="Arial" w:hAnsi="Arial" w:cs="Arial"/>
          <w:sz w:val="24"/>
          <w:szCs w:val="24"/>
        </w:rPr>
        <w:t>.</w:t>
      </w:r>
      <w:r w:rsidR="00595DE4" w:rsidRPr="0023700D">
        <w:rPr>
          <w:rFonts w:ascii="Arial" w:hAnsi="Arial" w:cs="Arial"/>
          <w:sz w:val="24"/>
          <w:szCs w:val="24"/>
        </w:rPr>
        <w:tab/>
      </w:r>
      <w:r>
        <w:rPr>
          <w:rFonts w:ascii="Arial" w:hAnsi="Arial" w:cs="Arial"/>
          <w:sz w:val="24"/>
          <w:szCs w:val="24"/>
          <w:u w:val="single"/>
        </w:rPr>
        <w:t>3473 NW Byron Street/Old Town Pub</w:t>
      </w:r>
      <w:r w:rsidR="00595DE4">
        <w:rPr>
          <w:rFonts w:ascii="Arial" w:hAnsi="Arial" w:cs="Arial"/>
          <w:sz w:val="24"/>
          <w:szCs w:val="24"/>
        </w:rPr>
        <w:t xml:space="preserve"> </w:t>
      </w:r>
      <w:r>
        <w:rPr>
          <w:rFonts w:ascii="Arial" w:hAnsi="Arial" w:cs="Arial"/>
          <w:sz w:val="24"/>
          <w:szCs w:val="24"/>
        </w:rPr>
        <w:t>see 2.2. Public Comment</w:t>
      </w:r>
    </w:p>
    <w:p w:rsidR="00E10283" w:rsidRDefault="00E10283" w:rsidP="00FB36D0">
      <w:pPr>
        <w:tabs>
          <w:tab w:val="left" w:pos="450"/>
        </w:tabs>
        <w:spacing w:after="0"/>
        <w:rPr>
          <w:rFonts w:ascii="Arial" w:hAnsi="Arial" w:cs="Arial"/>
          <w:sz w:val="24"/>
          <w:szCs w:val="24"/>
        </w:rPr>
      </w:pPr>
    </w:p>
    <w:p w:rsidR="005663FC" w:rsidRDefault="0095193C" w:rsidP="00F92E6D">
      <w:pPr>
        <w:tabs>
          <w:tab w:val="left" w:pos="450"/>
        </w:tabs>
        <w:spacing w:after="0"/>
        <w:rPr>
          <w:rFonts w:ascii="Arial" w:hAnsi="Arial" w:cs="Arial"/>
          <w:sz w:val="24"/>
          <w:szCs w:val="24"/>
        </w:rPr>
      </w:pPr>
      <w:r>
        <w:rPr>
          <w:rFonts w:ascii="Arial" w:hAnsi="Arial" w:cs="Arial"/>
          <w:sz w:val="24"/>
          <w:szCs w:val="24"/>
        </w:rPr>
        <w:t xml:space="preserve">3.4. </w:t>
      </w:r>
      <w:r w:rsidR="005663FC">
        <w:rPr>
          <w:rFonts w:ascii="Arial" w:hAnsi="Arial" w:cs="Arial"/>
          <w:sz w:val="24"/>
          <w:szCs w:val="24"/>
          <w:u w:val="single"/>
        </w:rPr>
        <w:t>Pump Station 3 Upgrade</w:t>
      </w:r>
      <w:r>
        <w:rPr>
          <w:rFonts w:ascii="Arial" w:hAnsi="Arial" w:cs="Arial"/>
          <w:sz w:val="24"/>
          <w:szCs w:val="24"/>
        </w:rPr>
        <w:t xml:space="preserve"> – </w:t>
      </w:r>
      <w:r w:rsidR="005663FC">
        <w:rPr>
          <w:rFonts w:ascii="Arial" w:hAnsi="Arial" w:cs="Arial"/>
          <w:sz w:val="24"/>
          <w:szCs w:val="24"/>
        </w:rPr>
        <w:t>there has been no information regarding the design</w:t>
      </w:r>
      <w:r w:rsidR="00FB1B15">
        <w:rPr>
          <w:rFonts w:ascii="Arial" w:hAnsi="Arial" w:cs="Arial"/>
          <w:sz w:val="24"/>
          <w:szCs w:val="24"/>
        </w:rPr>
        <w:t>.</w:t>
      </w:r>
    </w:p>
    <w:p w:rsidR="005663FC" w:rsidRDefault="005663FC" w:rsidP="00F92E6D">
      <w:pPr>
        <w:tabs>
          <w:tab w:val="left" w:pos="450"/>
        </w:tabs>
        <w:spacing w:after="0"/>
        <w:rPr>
          <w:rFonts w:ascii="Arial" w:hAnsi="Arial" w:cs="Arial"/>
          <w:sz w:val="24"/>
          <w:szCs w:val="24"/>
        </w:rPr>
      </w:pPr>
    </w:p>
    <w:p w:rsidR="007D6BFF" w:rsidRDefault="00B52A5A" w:rsidP="00B52A5A">
      <w:pPr>
        <w:rPr>
          <w:rFonts w:ascii="Arial" w:hAnsi="Arial" w:cs="Arial"/>
          <w:sz w:val="24"/>
          <w:szCs w:val="24"/>
        </w:rPr>
      </w:pPr>
      <w:r>
        <w:rPr>
          <w:rFonts w:ascii="Arial" w:hAnsi="Arial" w:cs="Arial"/>
          <w:sz w:val="24"/>
          <w:szCs w:val="24"/>
        </w:rPr>
        <w:t xml:space="preserve">Robert McGinley of Kitsap County Public Works called the Port office to inform that the County’s Project Manager, Gunnar Fridricksson, would be the point-of-contact regarding the easement questions the Port has regarding the </w:t>
      </w:r>
      <w:r w:rsidR="005663FC">
        <w:rPr>
          <w:rFonts w:ascii="Arial" w:hAnsi="Arial" w:cs="Arial"/>
          <w:sz w:val="24"/>
          <w:szCs w:val="24"/>
        </w:rPr>
        <w:t>Bayshore Drive Projec</w:t>
      </w:r>
      <w:r>
        <w:rPr>
          <w:rFonts w:ascii="Arial" w:hAnsi="Arial" w:cs="Arial"/>
          <w:sz w:val="24"/>
          <w:szCs w:val="24"/>
        </w:rPr>
        <w:t>t</w:t>
      </w:r>
      <w:r w:rsidR="007D6BFF">
        <w:rPr>
          <w:rFonts w:ascii="Arial" w:hAnsi="Arial" w:cs="Arial"/>
          <w:sz w:val="24"/>
          <w:szCs w:val="24"/>
        </w:rPr>
        <w:t>.</w:t>
      </w:r>
      <w:r>
        <w:rPr>
          <w:rFonts w:ascii="Arial" w:hAnsi="Arial" w:cs="Arial"/>
          <w:sz w:val="24"/>
          <w:szCs w:val="24"/>
        </w:rPr>
        <w:t xml:space="preserve">  Commissioner Scholfield recommended not allowing the easement along Washington Avenue near the vehicle/boat trailer overflow lot because it interferes with the Port’s electrical, irrigation and network systems.  Ms. Larson expressed her interest in this matter as well because it will affect Whaling Days electrical also.  Mr. Fridricksson will be invited to attend the November meeting to further discuss.  </w:t>
      </w:r>
    </w:p>
    <w:p w:rsidR="007332F6" w:rsidRDefault="00EF5231" w:rsidP="00F92E6D">
      <w:pPr>
        <w:tabs>
          <w:tab w:val="left" w:pos="450"/>
        </w:tabs>
        <w:spacing w:after="0"/>
        <w:rPr>
          <w:rFonts w:ascii="Arial" w:hAnsi="Arial" w:cs="Arial"/>
          <w:sz w:val="24"/>
          <w:szCs w:val="24"/>
        </w:rPr>
      </w:pPr>
      <w:r>
        <w:rPr>
          <w:rFonts w:ascii="Arial" w:hAnsi="Arial" w:cs="Arial"/>
          <w:sz w:val="24"/>
          <w:szCs w:val="24"/>
        </w:rPr>
        <w:lastRenderedPageBreak/>
        <w:t xml:space="preserve">3.7. </w:t>
      </w:r>
      <w:r>
        <w:rPr>
          <w:rFonts w:ascii="Arial" w:hAnsi="Arial" w:cs="Arial"/>
          <w:sz w:val="24"/>
          <w:szCs w:val="24"/>
          <w:u w:val="single"/>
        </w:rPr>
        <w:t>Citizen’s Waterfront Advisory Committee</w:t>
      </w:r>
      <w:r>
        <w:rPr>
          <w:rFonts w:ascii="Arial" w:hAnsi="Arial" w:cs="Arial"/>
          <w:sz w:val="24"/>
          <w:szCs w:val="24"/>
        </w:rPr>
        <w:t xml:space="preserve"> – </w:t>
      </w:r>
      <w:r w:rsidR="007332F6">
        <w:rPr>
          <w:rFonts w:ascii="Arial" w:hAnsi="Arial" w:cs="Arial"/>
          <w:sz w:val="24"/>
          <w:szCs w:val="24"/>
        </w:rPr>
        <w:t>the RFQ was mailed to several architectural firms.  They have until November 1</w:t>
      </w:r>
      <w:r w:rsidR="007332F6" w:rsidRPr="007332F6">
        <w:rPr>
          <w:rFonts w:ascii="Arial" w:hAnsi="Arial" w:cs="Arial"/>
          <w:sz w:val="24"/>
          <w:szCs w:val="24"/>
          <w:vertAlign w:val="superscript"/>
        </w:rPr>
        <w:t>st</w:t>
      </w:r>
      <w:r w:rsidR="007332F6">
        <w:rPr>
          <w:rFonts w:ascii="Arial" w:hAnsi="Arial" w:cs="Arial"/>
          <w:sz w:val="24"/>
          <w:szCs w:val="24"/>
        </w:rPr>
        <w:t xml:space="preserve"> to reply.  Phil explained that he will miss the November meeting and questioned if a special meeting should be held after the 1</w:t>
      </w:r>
      <w:r w:rsidR="007332F6" w:rsidRPr="007332F6">
        <w:rPr>
          <w:rFonts w:ascii="Arial" w:hAnsi="Arial" w:cs="Arial"/>
          <w:sz w:val="24"/>
          <w:szCs w:val="24"/>
          <w:vertAlign w:val="superscript"/>
        </w:rPr>
        <w:t>st</w:t>
      </w:r>
      <w:r w:rsidR="007332F6">
        <w:rPr>
          <w:rFonts w:ascii="Arial" w:hAnsi="Arial" w:cs="Arial"/>
          <w:sz w:val="24"/>
          <w:szCs w:val="24"/>
        </w:rPr>
        <w:t xml:space="preserve"> but before he leaves to open and review the received RFQ’s.  It was decided to hold a Special Meeting on November 9, 2017 at 4:00PM at the Port office.  </w:t>
      </w:r>
    </w:p>
    <w:p w:rsidR="007332F6" w:rsidRDefault="007332F6" w:rsidP="00F92E6D">
      <w:pPr>
        <w:tabs>
          <w:tab w:val="left" w:pos="450"/>
        </w:tabs>
        <w:spacing w:after="0"/>
        <w:rPr>
          <w:rFonts w:ascii="Arial" w:hAnsi="Arial" w:cs="Arial"/>
          <w:sz w:val="24"/>
          <w:szCs w:val="24"/>
        </w:rPr>
      </w:pPr>
    </w:p>
    <w:p w:rsidR="007332F6" w:rsidRPr="007332F6" w:rsidRDefault="007332F6" w:rsidP="00F92E6D">
      <w:pPr>
        <w:tabs>
          <w:tab w:val="left" w:pos="450"/>
        </w:tabs>
        <w:spacing w:after="0"/>
        <w:rPr>
          <w:rFonts w:ascii="Arial" w:hAnsi="Arial" w:cs="Arial"/>
          <w:sz w:val="24"/>
          <w:szCs w:val="24"/>
        </w:rPr>
      </w:pPr>
      <w:r>
        <w:rPr>
          <w:rFonts w:ascii="Arial" w:hAnsi="Arial" w:cs="Arial"/>
          <w:sz w:val="24"/>
          <w:szCs w:val="24"/>
        </w:rPr>
        <w:t xml:space="preserve">3.6. </w:t>
      </w:r>
      <w:r>
        <w:rPr>
          <w:rFonts w:ascii="Arial" w:hAnsi="Arial" w:cs="Arial"/>
          <w:sz w:val="24"/>
          <w:szCs w:val="24"/>
          <w:u w:val="single"/>
        </w:rPr>
        <w:t>Olympic Outdoor Center</w:t>
      </w:r>
      <w:r>
        <w:rPr>
          <w:rFonts w:ascii="Arial" w:hAnsi="Arial" w:cs="Arial"/>
          <w:sz w:val="24"/>
          <w:szCs w:val="24"/>
        </w:rPr>
        <w:t xml:space="preserve"> summer 2017 report was reviewed.  Owner, John Kuntz, asked that the information within the report remain confidential.  </w:t>
      </w:r>
    </w:p>
    <w:p w:rsidR="007332F6" w:rsidRDefault="007332F6" w:rsidP="00F92E6D">
      <w:pPr>
        <w:tabs>
          <w:tab w:val="left" w:pos="450"/>
        </w:tabs>
        <w:spacing w:after="0"/>
        <w:rPr>
          <w:rFonts w:ascii="Arial" w:hAnsi="Arial" w:cs="Arial"/>
          <w:sz w:val="24"/>
          <w:szCs w:val="24"/>
        </w:rPr>
      </w:pPr>
    </w:p>
    <w:p w:rsidR="007332F6" w:rsidRPr="007332F6" w:rsidRDefault="007332F6" w:rsidP="00F92E6D">
      <w:pPr>
        <w:tabs>
          <w:tab w:val="left" w:pos="450"/>
        </w:tabs>
        <w:spacing w:after="0"/>
        <w:rPr>
          <w:rFonts w:ascii="Arial" w:hAnsi="Arial" w:cs="Arial"/>
          <w:sz w:val="24"/>
          <w:szCs w:val="24"/>
        </w:rPr>
      </w:pPr>
      <w:r>
        <w:rPr>
          <w:rFonts w:ascii="Arial" w:hAnsi="Arial" w:cs="Arial"/>
          <w:sz w:val="24"/>
          <w:szCs w:val="24"/>
        </w:rPr>
        <w:t xml:space="preserve">3.7. </w:t>
      </w:r>
      <w:r>
        <w:rPr>
          <w:rFonts w:ascii="Arial" w:hAnsi="Arial" w:cs="Arial"/>
          <w:sz w:val="24"/>
          <w:szCs w:val="24"/>
          <w:u w:val="single"/>
        </w:rPr>
        <w:t>Vessel #7415JD</w:t>
      </w:r>
      <w:r>
        <w:rPr>
          <w:rFonts w:ascii="Arial" w:hAnsi="Arial" w:cs="Arial"/>
          <w:sz w:val="24"/>
          <w:szCs w:val="24"/>
        </w:rPr>
        <w:t xml:space="preserve"> is no longer moored at the Port facility.  The outstanding balance for the unpaid moorage totals $462.00.</w:t>
      </w:r>
    </w:p>
    <w:p w:rsidR="007332F6" w:rsidRDefault="007332F6" w:rsidP="00F92E6D">
      <w:pPr>
        <w:tabs>
          <w:tab w:val="left" w:pos="450"/>
        </w:tabs>
        <w:spacing w:after="0"/>
        <w:rPr>
          <w:rFonts w:ascii="Arial" w:hAnsi="Arial" w:cs="Arial"/>
          <w:sz w:val="24"/>
          <w:szCs w:val="24"/>
        </w:rPr>
      </w:pPr>
    </w:p>
    <w:p w:rsidR="00506982" w:rsidRDefault="007332F6" w:rsidP="00F92E6D">
      <w:pPr>
        <w:tabs>
          <w:tab w:val="left" w:pos="450"/>
        </w:tabs>
        <w:spacing w:after="0"/>
        <w:rPr>
          <w:rFonts w:ascii="Arial" w:hAnsi="Arial" w:cs="Arial"/>
          <w:sz w:val="24"/>
          <w:szCs w:val="24"/>
        </w:rPr>
      </w:pPr>
      <w:r>
        <w:rPr>
          <w:rFonts w:ascii="Arial" w:hAnsi="Arial" w:cs="Arial"/>
          <w:sz w:val="24"/>
          <w:szCs w:val="24"/>
        </w:rPr>
        <w:t>3.8.</w:t>
      </w:r>
      <w:r>
        <w:rPr>
          <w:rFonts w:ascii="Arial" w:hAnsi="Arial" w:cs="Arial"/>
          <w:sz w:val="24"/>
          <w:szCs w:val="24"/>
        </w:rPr>
        <w:tab/>
      </w:r>
      <w:r>
        <w:rPr>
          <w:rFonts w:ascii="Arial" w:hAnsi="Arial" w:cs="Arial"/>
          <w:sz w:val="24"/>
          <w:szCs w:val="24"/>
          <w:u w:val="single"/>
        </w:rPr>
        <w:t>Enduris</w:t>
      </w:r>
      <w:r>
        <w:rPr>
          <w:rFonts w:ascii="Arial" w:hAnsi="Arial" w:cs="Arial"/>
          <w:sz w:val="24"/>
          <w:szCs w:val="24"/>
        </w:rPr>
        <w:t xml:space="preserve"> Claims Analyst, Carrie Miller, contacted the Port regarding the incident with Mr. Fajardo where he wanted a claim for damages form from the Port because his truck was damaged when he ran it into the Port’s flower pot that sits between two disabled parking stalls.  </w:t>
      </w:r>
      <w:r w:rsidR="00506982">
        <w:rPr>
          <w:rFonts w:ascii="Arial" w:hAnsi="Arial" w:cs="Arial"/>
          <w:sz w:val="24"/>
          <w:szCs w:val="24"/>
        </w:rPr>
        <w:t>Ms. Miller informed the Port that since no claim for damages had been received she was closing out the file.</w:t>
      </w:r>
    </w:p>
    <w:p w:rsidR="00506982" w:rsidRDefault="00506982" w:rsidP="00DB4A40">
      <w:pPr>
        <w:pStyle w:val="Default"/>
        <w:rPr>
          <w:rFonts w:ascii="Arial" w:hAnsi="Arial" w:cs="Arial"/>
          <w:b/>
          <w:bCs/>
        </w:rPr>
      </w:pPr>
    </w:p>
    <w:p w:rsidR="00E4564B" w:rsidRDefault="00C70B2A" w:rsidP="00DB4A40">
      <w:pPr>
        <w:pStyle w:val="Default"/>
        <w:rPr>
          <w:rFonts w:ascii="Arial" w:hAnsi="Arial" w:cs="Arial"/>
          <w:b/>
          <w:bCs/>
        </w:rPr>
      </w:pPr>
      <w:r>
        <w:rPr>
          <w:rFonts w:ascii="Arial" w:hAnsi="Arial" w:cs="Arial"/>
          <w:b/>
          <w:bCs/>
        </w:rPr>
        <w:t>4</w:t>
      </w:r>
      <w:r w:rsidR="00E4564B">
        <w:rPr>
          <w:rFonts w:ascii="Arial" w:hAnsi="Arial" w:cs="Arial"/>
          <w:b/>
          <w:bCs/>
        </w:rPr>
        <w:t>. NEW BUSINESS</w:t>
      </w:r>
    </w:p>
    <w:p w:rsidR="00506982" w:rsidRDefault="00C70B2A" w:rsidP="00E4564B">
      <w:pPr>
        <w:tabs>
          <w:tab w:val="right" w:pos="-1080"/>
          <w:tab w:val="left" w:pos="-720"/>
          <w:tab w:val="left" w:pos="180"/>
          <w:tab w:val="left" w:pos="360"/>
          <w:tab w:val="right" w:pos="900"/>
          <w:tab w:val="left" w:pos="1080"/>
        </w:tabs>
        <w:spacing w:after="0"/>
        <w:rPr>
          <w:rFonts w:ascii="Arial" w:hAnsi="Arial" w:cs="Arial"/>
          <w:sz w:val="24"/>
          <w:szCs w:val="24"/>
        </w:rPr>
      </w:pPr>
      <w:r>
        <w:rPr>
          <w:rFonts w:ascii="Arial" w:hAnsi="Arial" w:cs="Arial"/>
          <w:sz w:val="24"/>
          <w:szCs w:val="24"/>
        </w:rPr>
        <w:t>4</w:t>
      </w:r>
      <w:r w:rsidR="00E4564B">
        <w:rPr>
          <w:rFonts w:ascii="Arial" w:hAnsi="Arial" w:cs="Arial"/>
          <w:sz w:val="24"/>
          <w:szCs w:val="24"/>
        </w:rPr>
        <w:t xml:space="preserve">.1. </w:t>
      </w:r>
      <w:r w:rsidR="00506982">
        <w:rPr>
          <w:rFonts w:ascii="Arial" w:hAnsi="Arial" w:cs="Arial"/>
          <w:sz w:val="24"/>
          <w:szCs w:val="24"/>
          <w:u w:val="single"/>
        </w:rPr>
        <w:t>2018 Preliminary Budget</w:t>
      </w:r>
      <w:r>
        <w:rPr>
          <w:rFonts w:ascii="Arial" w:hAnsi="Arial" w:cs="Arial"/>
          <w:sz w:val="24"/>
          <w:szCs w:val="24"/>
        </w:rPr>
        <w:t xml:space="preserve"> </w:t>
      </w:r>
      <w:r w:rsidR="00506982">
        <w:rPr>
          <w:rFonts w:ascii="Arial" w:hAnsi="Arial" w:cs="Arial"/>
          <w:sz w:val="24"/>
          <w:szCs w:val="24"/>
        </w:rPr>
        <w:t xml:space="preserve">was reviewed.  Commissioner Greaves questioned if the Leasehold/Excise Tax KSRF/CIR issue was considered when preparing the budget.  It wasn’t, but it is believed KSRF/CIR will be responsible to pay it, not the Port. </w:t>
      </w:r>
      <w:r w:rsidR="00506982" w:rsidRPr="00506982">
        <w:rPr>
          <w:rFonts w:ascii="Times New Roman" w:hAnsi="Times New Roman"/>
          <w:b/>
          <w:i/>
          <w:sz w:val="24"/>
          <w:szCs w:val="24"/>
        </w:rPr>
        <w:t xml:space="preserve"> The 2018 Preliminary Budget was approved as submitted</w:t>
      </w:r>
      <w:r w:rsidR="00506982">
        <w:rPr>
          <w:rFonts w:ascii="Arial" w:hAnsi="Arial" w:cs="Arial"/>
          <w:sz w:val="24"/>
          <w:szCs w:val="24"/>
        </w:rPr>
        <w:t xml:space="preserve"> (motion by Scholfield, second by Greaves, unanimous).  Notice will be published in the CK Reporter accordingly.</w:t>
      </w:r>
    </w:p>
    <w:p w:rsidR="00506982" w:rsidRDefault="00506982" w:rsidP="00E4564B">
      <w:pPr>
        <w:tabs>
          <w:tab w:val="right" w:pos="-1080"/>
          <w:tab w:val="left" w:pos="-720"/>
          <w:tab w:val="left" w:pos="180"/>
          <w:tab w:val="left" w:pos="360"/>
          <w:tab w:val="right" w:pos="900"/>
          <w:tab w:val="left" w:pos="1080"/>
        </w:tabs>
        <w:spacing w:after="0"/>
        <w:rPr>
          <w:rFonts w:ascii="Arial" w:hAnsi="Arial" w:cs="Arial"/>
          <w:sz w:val="24"/>
          <w:szCs w:val="24"/>
        </w:rPr>
      </w:pPr>
    </w:p>
    <w:p w:rsidR="00506982" w:rsidRDefault="00506982" w:rsidP="00E4564B">
      <w:pPr>
        <w:tabs>
          <w:tab w:val="right" w:pos="-1080"/>
          <w:tab w:val="left" w:pos="-720"/>
          <w:tab w:val="left" w:pos="180"/>
          <w:tab w:val="left" w:pos="360"/>
          <w:tab w:val="right" w:pos="900"/>
          <w:tab w:val="left" w:pos="1080"/>
        </w:tabs>
        <w:spacing w:after="0"/>
        <w:rPr>
          <w:rFonts w:ascii="Arial" w:hAnsi="Arial" w:cs="Arial"/>
          <w:sz w:val="24"/>
          <w:szCs w:val="24"/>
        </w:rPr>
      </w:pPr>
      <w:r>
        <w:rPr>
          <w:rFonts w:ascii="Arial" w:hAnsi="Arial" w:cs="Arial"/>
          <w:sz w:val="24"/>
          <w:szCs w:val="24"/>
        </w:rPr>
        <w:t xml:space="preserve">4.2. </w:t>
      </w:r>
      <w:r>
        <w:rPr>
          <w:rFonts w:ascii="Arial" w:hAnsi="Arial" w:cs="Arial"/>
          <w:sz w:val="24"/>
          <w:szCs w:val="24"/>
          <w:u w:val="single"/>
        </w:rPr>
        <w:t xml:space="preserve">3550 NW Byron </w:t>
      </w:r>
      <w:r>
        <w:rPr>
          <w:rFonts w:ascii="Arial" w:hAnsi="Arial" w:cs="Arial"/>
          <w:sz w:val="24"/>
          <w:szCs w:val="24"/>
        </w:rPr>
        <w:t>– the upstairs tenant in suite B brings his dog with him to work.  Periodically he would all</w:t>
      </w:r>
      <w:r w:rsidR="00281D64">
        <w:rPr>
          <w:rFonts w:ascii="Arial" w:hAnsi="Arial" w:cs="Arial"/>
          <w:sz w:val="24"/>
          <w:szCs w:val="24"/>
        </w:rPr>
        <w:t>ow the dog to be in the hallway when no one else it there.</w:t>
      </w:r>
      <w:r>
        <w:rPr>
          <w:rFonts w:ascii="Arial" w:hAnsi="Arial" w:cs="Arial"/>
          <w:sz w:val="24"/>
          <w:szCs w:val="24"/>
        </w:rPr>
        <w:t xml:space="preserve">  One morning when the Suite A tenant was going into her office the dog ran towards her and was barking.  This caused her to question if the Port has a policy regarding dogs in their buildings.  The tenants talked and Suite B said he would no longer allow for the dog to be left unattended in the hallway.  The Commissioners agreed that the dog should not be in the hallway and as long as the barking is kept to a minimum it would be allowed at this point.</w:t>
      </w:r>
    </w:p>
    <w:p w:rsidR="00506982" w:rsidRDefault="00506982" w:rsidP="00E4564B">
      <w:pPr>
        <w:tabs>
          <w:tab w:val="right" w:pos="-1080"/>
          <w:tab w:val="left" w:pos="-720"/>
          <w:tab w:val="left" w:pos="180"/>
          <w:tab w:val="left" w:pos="360"/>
          <w:tab w:val="right" w:pos="900"/>
          <w:tab w:val="left" w:pos="1080"/>
        </w:tabs>
        <w:spacing w:after="0"/>
        <w:rPr>
          <w:rFonts w:ascii="Arial" w:hAnsi="Arial" w:cs="Arial"/>
          <w:sz w:val="24"/>
          <w:szCs w:val="24"/>
        </w:rPr>
      </w:pPr>
    </w:p>
    <w:p w:rsidR="00874F2F" w:rsidRDefault="00506982" w:rsidP="00E4564B">
      <w:pPr>
        <w:tabs>
          <w:tab w:val="right" w:pos="-1080"/>
          <w:tab w:val="left" w:pos="-720"/>
          <w:tab w:val="left" w:pos="180"/>
          <w:tab w:val="left" w:pos="360"/>
          <w:tab w:val="right" w:pos="900"/>
          <w:tab w:val="left" w:pos="1080"/>
        </w:tabs>
        <w:spacing w:after="0"/>
        <w:rPr>
          <w:rFonts w:ascii="Arial" w:hAnsi="Arial" w:cs="Arial"/>
          <w:sz w:val="24"/>
          <w:szCs w:val="24"/>
        </w:rPr>
      </w:pPr>
      <w:r>
        <w:rPr>
          <w:rFonts w:ascii="Arial" w:hAnsi="Arial" w:cs="Arial"/>
          <w:sz w:val="24"/>
          <w:szCs w:val="24"/>
        </w:rPr>
        <w:t xml:space="preserve">4.3. </w:t>
      </w:r>
      <w:r>
        <w:rPr>
          <w:rFonts w:ascii="Arial" w:hAnsi="Arial" w:cs="Arial"/>
          <w:sz w:val="24"/>
          <w:szCs w:val="24"/>
          <w:u w:val="single"/>
        </w:rPr>
        <w:t>E-mail dated October 3, 2017</w:t>
      </w:r>
      <w:r>
        <w:rPr>
          <w:rFonts w:ascii="Arial" w:hAnsi="Arial" w:cs="Arial"/>
          <w:sz w:val="24"/>
          <w:szCs w:val="24"/>
        </w:rPr>
        <w:t xml:space="preserve"> from Stephanie Nielson requesting changes be made to the current parking designation near the boat launch was reviewed.  Ms. Nielson </w:t>
      </w:r>
      <w:r w:rsidR="00623F13">
        <w:rPr>
          <w:rFonts w:ascii="Arial" w:hAnsi="Arial" w:cs="Arial"/>
          <w:sz w:val="24"/>
          <w:szCs w:val="24"/>
        </w:rPr>
        <w:t xml:space="preserve">asked the Commissioners to begin granting cars with kayak racks permission to park in the vehicle/boat trailer stalls.  Since the funds used to create that parking lot were partially paid for by </w:t>
      </w:r>
      <w:r w:rsidR="00874F2F">
        <w:rPr>
          <w:rFonts w:ascii="Arial" w:hAnsi="Arial" w:cs="Arial"/>
          <w:sz w:val="24"/>
          <w:szCs w:val="24"/>
        </w:rPr>
        <w:t>a grant from the Recreation Conservation Office (RCO)/</w:t>
      </w:r>
      <w:r w:rsidR="00623F13">
        <w:rPr>
          <w:rFonts w:ascii="Arial" w:hAnsi="Arial" w:cs="Arial"/>
          <w:sz w:val="24"/>
          <w:szCs w:val="24"/>
        </w:rPr>
        <w:t xml:space="preserve">non-refunded </w:t>
      </w:r>
      <w:r w:rsidR="00874F2F">
        <w:rPr>
          <w:rFonts w:ascii="Arial" w:hAnsi="Arial" w:cs="Arial"/>
          <w:sz w:val="24"/>
          <w:szCs w:val="24"/>
        </w:rPr>
        <w:t xml:space="preserve">motorized </w:t>
      </w:r>
      <w:r w:rsidR="00623F13">
        <w:rPr>
          <w:rFonts w:ascii="Arial" w:hAnsi="Arial" w:cs="Arial"/>
          <w:sz w:val="24"/>
          <w:szCs w:val="24"/>
        </w:rPr>
        <w:t>boat</w:t>
      </w:r>
      <w:r w:rsidR="00874F2F">
        <w:rPr>
          <w:rFonts w:ascii="Arial" w:hAnsi="Arial" w:cs="Arial"/>
          <w:sz w:val="24"/>
          <w:szCs w:val="24"/>
        </w:rPr>
        <w:t xml:space="preserve"> gas</w:t>
      </w:r>
      <w:r w:rsidR="00623F13">
        <w:rPr>
          <w:rFonts w:ascii="Arial" w:hAnsi="Arial" w:cs="Arial"/>
          <w:sz w:val="24"/>
          <w:szCs w:val="24"/>
        </w:rPr>
        <w:t xml:space="preserve"> tax</w:t>
      </w:r>
      <w:r w:rsidR="00281D64">
        <w:rPr>
          <w:rFonts w:ascii="Arial" w:hAnsi="Arial" w:cs="Arial"/>
          <w:sz w:val="24"/>
          <w:szCs w:val="24"/>
        </w:rPr>
        <w:t>,</w:t>
      </w:r>
      <w:r w:rsidR="00874F2F">
        <w:rPr>
          <w:rFonts w:ascii="Arial" w:hAnsi="Arial" w:cs="Arial"/>
          <w:sz w:val="24"/>
          <w:szCs w:val="24"/>
        </w:rPr>
        <w:t xml:space="preserve"> it is not possible to comply with Ms. Nielson’s request.</w:t>
      </w:r>
    </w:p>
    <w:p w:rsidR="00874F2F" w:rsidRDefault="00874F2F" w:rsidP="00874F2F">
      <w:pPr>
        <w:pStyle w:val="PlainText"/>
      </w:pPr>
    </w:p>
    <w:p w:rsidR="00874F2F" w:rsidRDefault="00874F2F" w:rsidP="00874F2F">
      <w:pPr>
        <w:pStyle w:val="PlainText"/>
        <w:rPr>
          <w:rFonts w:ascii="Arial" w:hAnsi="Arial" w:cs="Arial"/>
          <w:sz w:val="24"/>
          <w:szCs w:val="24"/>
        </w:rPr>
      </w:pPr>
      <w:r>
        <w:rPr>
          <w:rFonts w:ascii="Arial" w:hAnsi="Arial" w:cs="Arial"/>
          <w:sz w:val="24"/>
          <w:szCs w:val="24"/>
        </w:rPr>
        <w:t xml:space="preserve">4.4. </w:t>
      </w:r>
      <w:r>
        <w:rPr>
          <w:rFonts w:ascii="Arial" w:hAnsi="Arial" w:cs="Arial"/>
          <w:sz w:val="24"/>
          <w:szCs w:val="24"/>
          <w:u w:val="single"/>
        </w:rPr>
        <w:t>Water Trails</w:t>
      </w:r>
      <w:r w:rsidRPr="00874F2F">
        <w:rPr>
          <w:rFonts w:ascii="Arial" w:hAnsi="Arial" w:cs="Arial"/>
          <w:sz w:val="24"/>
          <w:szCs w:val="24"/>
          <w:u w:val="single"/>
        </w:rPr>
        <w:t xml:space="preserve"> meeting</w:t>
      </w:r>
      <w:r>
        <w:rPr>
          <w:rFonts w:ascii="Arial" w:hAnsi="Arial" w:cs="Arial"/>
          <w:sz w:val="24"/>
          <w:szCs w:val="24"/>
        </w:rPr>
        <w:t xml:space="preserve"> is scheduled for November 15</w:t>
      </w:r>
      <w:r w:rsidRPr="00874F2F">
        <w:rPr>
          <w:rFonts w:ascii="Arial" w:hAnsi="Arial" w:cs="Arial"/>
          <w:sz w:val="24"/>
          <w:szCs w:val="24"/>
          <w:vertAlign w:val="superscript"/>
        </w:rPr>
        <w:t>th</w:t>
      </w:r>
      <w:r>
        <w:rPr>
          <w:rFonts w:ascii="Arial" w:hAnsi="Arial" w:cs="Arial"/>
          <w:sz w:val="24"/>
          <w:szCs w:val="24"/>
        </w:rPr>
        <w:t xml:space="preserve"> at the County Administrative Building.  Ms. Larson explained that she will be attending that meeting.  She said that the County did not budget any money for the 2018 Water Trails Festival, so there are lots of questions that should be answered during it.  Commissioner Greaves suggested Ms. Larson be designated to attend that meeting on the Port’s behalf and provide a recap at a future meeting.  The other Commissioners and Ms. Larson agreed.</w:t>
      </w:r>
    </w:p>
    <w:p w:rsidR="00874F2F" w:rsidRDefault="00874F2F" w:rsidP="00874F2F">
      <w:pPr>
        <w:pStyle w:val="PlainText"/>
        <w:rPr>
          <w:rFonts w:ascii="Arial" w:hAnsi="Arial" w:cs="Arial"/>
          <w:sz w:val="24"/>
          <w:szCs w:val="24"/>
        </w:rPr>
      </w:pPr>
    </w:p>
    <w:p w:rsidR="00D861DA" w:rsidRDefault="00874F2F" w:rsidP="00874F2F">
      <w:pPr>
        <w:pStyle w:val="PlainText"/>
        <w:rPr>
          <w:rFonts w:ascii="Arial" w:hAnsi="Arial" w:cs="Arial"/>
          <w:sz w:val="24"/>
          <w:szCs w:val="24"/>
        </w:rPr>
      </w:pPr>
      <w:r>
        <w:rPr>
          <w:rFonts w:ascii="Arial" w:hAnsi="Arial" w:cs="Arial"/>
          <w:sz w:val="24"/>
          <w:szCs w:val="24"/>
        </w:rPr>
        <w:t xml:space="preserve">4.5. </w:t>
      </w:r>
      <w:r w:rsidRPr="00874F2F">
        <w:rPr>
          <w:rFonts w:ascii="Arial" w:hAnsi="Arial" w:cs="Arial"/>
          <w:sz w:val="24"/>
          <w:szCs w:val="24"/>
          <w:u w:val="single"/>
        </w:rPr>
        <w:t>State Audit</w:t>
      </w:r>
      <w:r>
        <w:rPr>
          <w:rFonts w:ascii="Arial" w:hAnsi="Arial" w:cs="Arial"/>
          <w:sz w:val="24"/>
          <w:szCs w:val="24"/>
        </w:rPr>
        <w:t xml:space="preserve"> is scheduled to begin the week of October 30</w:t>
      </w:r>
      <w:r w:rsidRPr="00874F2F">
        <w:rPr>
          <w:rFonts w:ascii="Arial" w:hAnsi="Arial" w:cs="Arial"/>
          <w:sz w:val="24"/>
          <w:szCs w:val="24"/>
          <w:vertAlign w:val="superscript"/>
        </w:rPr>
        <w:t>th</w:t>
      </w:r>
      <w:r>
        <w:rPr>
          <w:rFonts w:ascii="Arial" w:hAnsi="Arial" w:cs="Arial"/>
          <w:sz w:val="24"/>
          <w:szCs w:val="24"/>
        </w:rPr>
        <w:t>.</w:t>
      </w:r>
      <w:r w:rsidR="00D861DA">
        <w:rPr>
          <w:rFonts w:ascii="Arial" w:hAnsi="Arial" w:cs="Arial"/>
          <w:sz w:val="24"/>
          <w:szCs w:val="24"/>
        </w:rPr>
        <w:t xml:space="preserve"> </w:t>
      </w:r>
    </w:p>
    <w:p w:rsidR="00E05247" w:rsidRDefault="00E05247" w:rsidP="00E4564B">
      <w:pPr>
        <w:tabs>
          <w:tab w:val="right" w:pos="-1080"/>
          <w:tab w:val="left" w:pos="-720"/>
          <w:tab w:val="left" w:pos="180"/>
          <w:tab w:val="left" w:pos="360"/>
          <w:tab w:val="right" w:pos="900"/>
          <w:tab w:val="left" w:pos="1080"/>
        </w:tabs>
        <w:spacing w:after="0"/>
        <w:rPr>
          <w:rFonts w:ascii="Arial" w:hAnsi="Arial" w:cs="Arial"/>
          <w:sz w:val="24"/>
          <w:szCs w:val="24"/>
        </w:rPr>
      </w:pPr>
    </w:p>
    <w:p w:rsidR="00D861DA" w:rsidRDefault="003349F5" w:rsidP="00E4564B">
      <w:pPr>
        <w:tabs>
          <w:tab w:val="right" w:pos="-1080"/>
          <w:tab w:val="left" w:pos="-720"/>
          <w:tab w:val="left" w:pos="180"/>
          <w:tab w:val="left" w:pos="360"/>
          <w:tab w:val="right" w:pos="900"/>
          <w:tab w:val="left" w:pos="1080"/>
        </w:tabs>
        <w:spacing w:after="0"/>
        <w:rPr>
          <w:rFonts w:ascii="Arial" w:hAnsi="Arial" w:cs="Arial"/>
          <w:sz w:val="24"/>
          <w:szCs w:val="24"/>
        </w:rPr>
      </w:pPr>
      <w:r w:rsidRPr="003349F5">
        <w:rPr>
          <w:rFonts w:ascii="Arial" w:hAnsi="Arial" w:cs="Arial"/>
          <w:b/>
          <w:sz w:val="24"/>
          <w:szCs w:val="24"/>
        </w:rPr>
        <w:t>5. SAFETY</w:t>
      </w:r>
      <w:r>
        <w:rPr>
          <w:rFonts w:ascii="Arial" w:hAnsi="Arial" w:cs="Arial"/>
          <w:sz w:val="24"/>
          <w:szCs w:val="24"/>
        </w:rPr>
        <w:t xml:space="preserve"> – nothing to report</w:t>
      </w:r>
      <w:r w:rsidR="00D861DA">
        <w:rPr>
          <w:rFonts w:ascii="Arial" w:hAnsi="Arial" w:cs="Arial"/>
          <w:sz w:val="24"/>
          <w:szCs w:val="24"/>
        </w:rPr>
        <w:t>.</w:t>
      </w:r>
    </w:p>
    <w:p w:rsidR="001959F1" w:rsidRDefault="001959F1" w:rsidP="00E4564B">
      <w:pPr>
        <w:tabs>
          <w:tab w:val="right" w:pos="-1080"/>
          <w:tab w:val="left" w:pos="-720"/>
          <w:tab w:val="left" w:pos="180"/>
          <w:tab w:val="left" w:pos="360"/>
          <w:tab w:val="right" w:pos="900"/>
          <w:tab w:val="left" w:pos="1080"/>
        </w:tabs>
        <w:spacing w:after="0"/>
        <w:rPr>
          <w:rFonts w:ascii="Arial" w:hAnsi="Arial" w:cs="Arial"/>
          <w:sz w:val="24"/>
          <w:szCs w:val="24"/>
        </w:rPr>
      </w:pPr>
    </w:p>
    <w:p w:rsidR="001959F1" w:rsidRDefault="001959F1" w:rsidP="001959F1">
      <w:pPr>
        <w:pStyle w:val="BodyTextIndent"/>
        <w:tabs>
          <w:tab w:val="clear" w:pos="0"/>
          <w:tab w:val="clear" w:pos="720"/>
          <w:tab w:val="right" w:pos="-1080"/>
          <w:tab w:val="right" w:pos="900"/>
        </w:tabs>
        <w:ind w:left="0"/>
        <w:rPr>
          <w:rFonts w:ascii="Arial" w:hAnsi="Arial" w:cs="Arial"/>
          <w:b/>
          <w:bCs/>
          <w:i/>
          <w:sz w:val="24"/>
          <w:szCs w:val="24"/>
        </w:rPr>
      </w:pPr>
      <w:r w:rsidRPr="00D80BCE">
        <w:rPr>
          <w:rFonts w:ascii="Arial" w:hAnsi="Arial" w:cs="Arial"/>
          <w:b/>
          <w:sz w:val="24"/>
          <w:szCs w:val="24"/>
        </w:rPr>
        <w:t>6.  APPROVE EXPENDITURES &amp;</w:t>
      </w:r>
      <w:r>
        <w:rPr>
          <w:rFonts w:ascii="Arial" w:hAnsi="Arial" w:cs="Arial"/>
          <w:b/>
          <w:sz w:val="24"/>
          <w:szCs w:val="24"/>
        </w:rPr>
        <w:t xml:space="preserve"> </w:t>
      </w:r>
      <w:r w:rsidRPr="00D80BCE">
        <w:rPr>
          <w:rFonts w:ascii="Arial" w:hAnsi="Arial" w:cs="Arial"/>
          <w:b/>
          <w:sz w:val="24"/>
          <w:szCs w:val="24"/>
        </w:rPr>
        <w:t>ELEC</w:t>
      </w:r>
      <w:r>
        <w:rPr>
          <w:rFonts w:ascii="Arial" w:hAnsi="Arial" w:cs="Arial"/>
          <w:b/>
          <w:sz w:val="24"/>
          <w:szCs w:val="24"/>
        </w:rPr>
        <w:t>TRONIC TRANSFER</w:t>
      </w:r>
    </w:p>
    <w:p w:rsidR="001959F1" w:rsidRPr="00B84D41" w:rsidRDefault="001959F1" w:rsidP="001959F1">
      <w:pPr>
        <w:pStyle w:val="BodyTextIndent"/>
        <w:tabs>
          <w:tab w:val="clear" w:pos="0"/>
          <w:tab w:val="clear" w:pos="360"/>
          <w:tab w:val="clear" w:pos="720"/>
          <w:tab w:val="right" w:pos="-1080"/>
          <w:tab w:val="right" w:pos="900"/>
          <w:tab w:val="left" w:pos="1440"/>
        </w:tabs>
        <w:ind w:left="0"/>
        <w:rPr>
          <w:rFonts w:ascii="Arial" w:hAnsi="Arial" w:cs="Arial"/>
          <w:b/>
          <w:bCs/>
          <w:i/>
          <w:sz w:val="16"/>
          <w:szCs w:val="16"/>
        </w:rPr>
      </w:pPr>
    </w:p>
    <w:p w:rsidR="001959F1" w:rsidRPr="00F571F0" w:rsidRDefault="001959F1" w:rsidP="001959F1">
      <w:pPr>
        <w:pStyle w:val="BodyTextIndent"/>
        <w:tabs>
          <w:tab w:val="clear" w:pos="0"/>
          <w:tab w:val="clear" w:pos="360"/>
          <w:tab w:val="clear" w:pos="720"/>
          <w:tab w:val="right" w:pos="-1080"/>
          <w:tab w:val="right" w:pos="900"/>
          <w:tab w:val="left" w:pos="1440"/>
        </w:tabs>
        <w:ind w:left="0"/>
        <w:rPr>
          <w:rFonts w:ascii="Arial" w:hAnsi="Arial" w:cs="Arial"/>
          <w:b/>
          <w:i/>
          <w:sz w:val="24"/>
          <w:szCs w:val="24"/>
        </w:rPr>
      </w:pPr>
      <w:r w:rsidRPr="000B2EF5">
        <w:rPr>
          <w:b/>
          <w:bCs/>
          <w:i/>
          <w:sz w:val="24"/>
          <w:szCs w:val="24"/>
        </w:rPr>
        <w:t xml:space="preserve">The attached </w:t>
      </w:r>
      <w:r w:rsidR="00352349">
        <w:rPr>
          <w:b/>
          <w:bCs/>
          <w:i/>
          <w:sz w:val="24"/>
          <w:szCs w:val="24"/>
        </w:rPr>
        <w:t>voucher approval totaling</w:t>
      </w:r>
      <w:r w:rsidRPr="000B2EF5">
        <w:rPr>
          <w:b/>
          <w:i/>
          <w:sz w:val="24"/>
          <w:szCs w:val="24"/>
        </w:rPr>
        <w:t xml:space="preserve"> $</w:t>
      </w:r>
      <w:r w:rsidR="00874F2F">
        <w:rPr>
          <w:b/>
          <w:i/>
          <w:sz w:val="24"/>
          <w:szCs w:val="24"/>
        </w:rPr>
        <w:t>44</w:t>
      </w:r>
      <w:r w:rsidR="00D861DA">
        <w:rPr>
          <w:b/>
          <w:i/>
          <w:sz w:val="24"/>
          <w:szCs w:val="24"/>
        </w:rPr>
        <w:t>,</w:t>
      </w:r>
      <w:r w:rsidR="00874F2F">
        <w:rPr>
          <w:b/>
          <w:i/>
          <w:sz w:val="24"/>
          <w:szCs w:val="24"/>
        </w:rPr>
        <w:t>687</w:t>
      </w:r>
      <w:r w:rsidR="00D861DA">
        <w:rPr>
          <w:b/>
          <w:i/>
          <w:sz w:val="24"/>
          <w:szCs w:val="24"/>
        </w:rPr>
        <w:t>.</w:t>
      </w:r>
      <w:r w:rsidR="00874F2F">
        <w:rPr>
          <w:b/>
          <w:i/>
          <w:sz w:val="24"/>
          <w:szCs w:val="24"/>
        </w:rPr>
        <w:t>17</w:t>
      </w:r>
      <w:r w:rsidRPr="000B2EF5">
        <w:rPr>
          <w:b/>
          <w:i/>
          <w:sz w:val="24"/>
          <w:szCs w:val="24"/>
        </w:rPr>
        <w:t>, checks numbering 11</w:t>
      </w:r>
      <w:r>
        <w:rPr>
          <w:b/>
          <w:i/>
          <w:sz w:val="24"/>
          <w:szCs w:val="24"/>
        </w:rPr>
        <w:t>5</w:t>
      </w:r>
      <w:r w:rsidR="00874F2F">
        <w:rPr>
          <w:b/>
          <w:i/>
          <w:sz w:val="24"/>
          <w:szCs w:val="24"/>
        </w:rPr>
        <w:t>67</w:t>
      </w:r>
      <w:r w:rsidRPr="000B2EF5">
        <w:rPr>
          <w:b/>
          <w:i/>
          <w:sz w:val="24"/>
          <w:szCs w:val="24"/>
        </w:rPr>
        <w:t xml:space="preserve"> through 11</w:t>
      </w:r>
      <w:r>
        <w:rPr>
          <w:b/>
          <w:i/>
          <w:sz w:val="24"/>
          <w:szCs w:val="24"/>
        </w:rPr>
        <w:t>5</w:t>
      </w:r>
      <w:r w:rsidR="00874F2F">
        <w:rPr>
          <w:b/>
          <w:i/>
          <w:sz w:val="24"/>
          <w:szCs w:val="24"/>
        </w:rPr>
        <w:t>93</w:t>
      </w:r>
      <w:r w:rsidRPr="000B2EF5">
        <w:rPr>
          <w:b/>
          <w:i/>
          <w:sz w:val="24"/>
          <w:szCs w:val="24"/>
        </w:rPr>
        <w:t xml:space="preserve"> and Electronic Transfer 2017-</w:t>
      </w:r>
      <w:r w:rsidR="00874F2F">
        <w:rPr>
          <w:b/>
          <w:i/>
          <w:sz w:val="24"/>
          <w:szCs w:val="24"/>
        </w:rPr>
        <w:t>1</w:t>
      </w:r>
      <w:r w:rsidRPr="000B2EF5">
        <w:rPr>
          <w:b/>
          <w:i/>
          <w:sz w:val="24"/>
          <w:szCs w:val="24"/>
        </w:rPr>
        <w:t>0 to the U.S. Treasury in the amount of $1,</w:t>
      </w:r>
      <w:r>
        <w:rPr>
          <w:b/>
          <w:i/>
          <w:sz w:val="24"/>
          <w:szCs w:val="24"/>
        </w:rPr>
        <w:t>8</w:t>
      </w:r>
      <w:r w:rsidR="0048394A">
        <w:rPr>
          <w:b/>
          <w:i/>
          <w:sz w:val="24"/>
          <w:szCs w:val="24"/>
        </w:rPr>
        <w:t>75</w:t>
      </w:r>
      <w:r w:rsidRPr="000B2EF5">
        <w:rPr>
          <w:b/>
          <w:i/>
          <w:sz w:val="24"/>
          <w:szCs w:val="24"/>
        </w:rPr>
        <w:t>.</w:t>
      </w:r>
      <w:r w:rsidR="0048394A">
        <w:rPr>
          <w:b/>
          <w:i/>
          <w:sz w:val="24"/>
          <w:szCs w:val="24"/>
        </w:rPr>
        <w:t>52</w:t>
      </w:r>
      <w:r w:rsidRPr="000B2EF5">
        <w:rPr>
          <w:b/>
          <w:i/>
          <w:sz w:val="24"/>
          <w:szCs w:val="24"/>
        </w:rPr>
        <w:t>, were approved</w:t>
      </w:r>
      <w:r w:rsidRPr="00F571F0">
        <w:rPr>
          <w:rFonts w:ascii="Arial" w:hAnsi="Arial" w:cs="Arial"/>
          <w:b/>
          <w:i/>
          <w:sz w:val="24"/>
          <w:szCs w:val="24"/>
        </w:rPr>
        <w:t xml:space="preserve"> </w:t>
      </w:r>
      <w:r w:rsidRPr="00F571F0">
        <w:rPr>
          <w:rFonts w:ascii="Arial" w:hAnsi="Arial" w:cs="Arial"/>
          <w:sz w:val="24"/>
          <w:szCs w:val="24"/>
        </w:rPr>
        <w:t xml:space="preserve">(motion by </w:t>
      </w:r>
      <w:r w:rsidR="0048394A">
        <w:rPr>
          <w:rFonts w:ascii="Arial" w:hAnsi="Arial" w:cs="Arial"/>
          <w:sz w:val="24"/>
          <w:szCs w:val="24"/>
        </w:rPr>
        <w:t>Greaves</w:t>
      </w:r>
      <w:r>
        <w:rPr>
          <w:rFonts w:ascii="Arial" w:hAnsi="Arial" w:cs="Arial"/>
          <w:sz w:val="24"/>
          <w:szCs w:val="24"/>
        </w:rPr>
        <w:t xml:space="preserve">, second by </w:t>
      </w:r>
      <w:r w:rsidR="0048394A">
        <w:rPr>
          <w:rFonts w:ascii="Arial" w:hAnsi="Arial" w:cs="Arial"/>
          <w:sz w:val="24"/>
          <w:szCs w:val="24"/>
        </w:rPr>
        <w:t>Scholfield</w:t>
      </w:r>
      <w:r>
        <w:rPr>
          <w:rFonts w:ascii="Arial" w:hAnsi="Arial" w:cs="Arial"/>
          <w:sz w:val="24"/>
          <w:szCs w:val="24"/>
        </w:rPr>
        <w:t>, unanimous).</w:t>
      </w:r>
    </w:p>
    <w:p w:rsidR="001959F1" w:rsidRDefault="001959F1" w:rsidP="00E4564B">
      <w:pPr>
        <w:tabs>
          <w:tab w:val="right" w:pos="-1080"/>
          <w:tab w:val="left" w:pos="-720"/>
          <w:tab w:val="left" w:pos="180"/>
          <w:tab w:val="left" w:pos="360"/>
          <w:tab w:val="right" w:pos="900"/>
          <w:tab w:val="left" w:pos="1080"/>
        </w:tabs>
        <w:spacing w:after="0"/>
        <w:rPr>
          <w:rFonts w:ascii="Arial" w:hAnsi="Arial" w:cs="Arial"/>
          <w:sz w:val="24"/>
          <w:szCs w:val="24"/>
        </w:rPr>
      </w:pPr>
    </w:p>
    <w:p w:rsidR="00D861DA" w:rsidRPr="00D861DA" w:rsidRDefault="00D861DA" w:rsidP="00E4564B">
      <w:pPr>
        <w:tabs>
          <w:tab w:val="right" w:pos="-1080"/>
          <w:tab w:val="left" w:pos="-720"/>
          <w:tab w:val="left" w:pos="180"/>
          <w:tab w:val="left" w:pos="360"/>
          <w:tab w:val="right" w:pos="900"/>
          <w:tab w:val="left" w:pos="1080"/>
        </w:tabs>
        <w:spacing w:after="0"/>
        <w:rPr>
          <w:rFonts w:ascii="Arial" w:hAnsi="Arial" w:cs="Arial"/>
          <w:b/>
          <w:sz w:val="24"/>
          <w:szCs w:val="24"/>
        </w:rPr>
      </w:pPr>
      <w:r w:rsidRPr="00D861DA">
        <w:rPr>
          <w:rFonts w:ascii="Arial" w:hAnsi="Arial" w:cs="Arial"/>
          <w:b/>
          <w:sz w:val="24"/>
          <w:szCs w:val="24"/>
        </w:rPr>
        <w:t>7.</w:t>
      </w:r>
      <w:r w:rsidRPr="00D861DA">
        <w:rPr>
          <w:rFonts w:ascii="Arial" w:hAnsi="Arial" w:cs="Arial"/>
          <w:b/>
          <w:sz w:val="24"/>
          <w:szCs w:val="24"/>
        </w:rPr>
        <w:tab/>
        <w:t>EXECUTIVE SESSION</w:t>
      </w:r>
      <w:r w:rsidR="0048394A" w:rsidRPr="0048394A">
        <w:rPr>
          <w:rFonts w:ascii="Arial" w:hAnsi="Arial" w:cs="Arial"/>
          <w:sz w:val="24"/>
          <w:szCs w:val="24"/>
        </w:rPr>
        <w:t xml:space="preserve"> - None</w:t>
      </w:r>
    </w:p>
    <w:p w:rsidR="003349F5" w:rsidRDefault="008C4F46" w:rsidP="00E4564B">
      <w:pPr>
        <w:tabs>
          <w:tab w:val="right" w:pos="-1080"/>
          <w:tab w:val="left" w:pos="-720"/>
          <w:tab w:val="left" w:pos="180"/>
          <w:tab w:val="left" w:pos="360"/>
          <w:tab w:val="right" w:pos="900"/>
          <w:tab w:val="left" w:pos="1080"/>
        </w:tabs>
        <w:spacing w:after="0"/>
        <w:rPr>
          <w:rFonts w:ascii="Arial" w:hAnsi="Arial" w:cs="Arial"/>
          <w:sz w:val="24"/>
          <w:szCs w:val="24"/>
        </w:rPr>
      </w:pPr>
      <w:r>
        <w:rPr>
          <w:rFonts w:ascii="Arial" w:hAnsi="Arial" w:cs="Arial"/>
          <w:sz w:val="24"/>
          <w:szCs w:val="24"/>
        </w:rPr>
        <w:t xml:space="preserve">   </w:t>
      </w:r>
      <w:r w:rsidR="003349F5">
        <w:rPr>
          <w:rFonts w:ascii="Arial" w:hAnsi="Arial" w:cs="Arial"/>
          <w:sz w:val="24"/>
          <w:szCs w:val="24"/>
        </w:rPr>
        <w:t xml:space="preserve"> </w:t>
      </w:r>
    </w:p>
    <w:p w:rsidR="0048394A" w:rsidRDefault="0048394A" w:rsidP="0048394A">
      <w:pPr>
        <w:tabs>
          <w:tab w:val="right" w:pos="-1080"/>
          <w:tab w:val="left" w:pos="-720"/>
          <w:tab w:val="left" w:pos="180"/>
          <w:tab w:val="left" w:pos="360"/>
          <w:tab w:val="right" w:pos="900"/>
          <w:tab w:val="left" w:pos="1080"/>
        </w:tabs>
        <w:spacing w:after="0"/>
        <w:rPr>
          <w:rFonts w:ascii="Arial" w:hAnsi="Arial" w:cs="Arial"/>
          <w:sz w:val="24"/>
          <w:szCs w:val="24"/>
        </w:rPr>
      </w:pPr>
      <w:r>
        <w:rPr>
          <w:rFonts w:ascii="Arial" w:hAnsi="Arial" w:cs="Arial"/>
          <w:sz w:val="24"/>
          <w:szCs w:val="24"/>
        </w:rPr>
        <w:t>Ms. Larson reported that the Silverdale Christmas Tree Lighting Ceremony is scheduled for November 25</w:t>
      </w:r>
      <w:r w:rsidRPr="0048394A">
        <w:rPr>
          <w:rFonts w:ascii="Arial" w:hAnsi="Arial" w:cs="Arial"/>
          <w:sz w:val="24"/>
          <w:szCs w:val="24"/>
          <w:vertAlign w:val="superscript"/>
        </w:rPr>
        <w:t>th</w:t>
      </w:r>
      <w:r>
        <w:rPr>
          <w:rFonts w:ascii="Arial" w:hAnsi="Arial" w:cs="Arial"/>
          <w:sz w:val="24"/>
          <w:szCs w:val="24"/>
        </w:rPr>
        <w:t xml:space="preserve"> this year and she is hoping the Port will provide a fire pit and treats in the Old Town area.  Commissioners agreed and Commissioner Scholfield offered to prepare and man the fire pit.</w:t>
      </w:r>
      <w:r w:rsidR="00C840C7">
        <w:rPr>
          <w:rFonts w:ascii="Arial" w:hAnsi="Arial" w:cs="Arial"/>
          <w:sz w:val="24"/>
          <w:szCs w:val="24"/>
        </w:rPr>
        <w:t xml:space="preserve">  </w:t>
      </w:r>
    </w:p>
    <w:p w:rsidR="0048394A" w:rsidRDefault="0048394A" w:rsidP="0048394A">
      <w:pPr>
        <w:tabs>
          <w:tab w:val="right" w:pos="-1080"/>
          <w:tab w:val="left" w:pos="-720"/>
          <w:tab w:val="left" w:pos="180"/>
          <w:tab w:val="left" w:pos="360"/>
          <w:tab w:val="right" w:pos="900"/>
          <w:tab w:val="left" w:pos="1080"/>
        </w:tabs>
        <w:spacing w:after="0"/>
        <w:rPr>
          <w:rFonts w:ascii="Arial" w:hAnsi="Arial" w:cs="Arial"/>
          <w:sz w:val="24"/>
          <w:szCs w:val="24"/>
        </w:rPr>
      </w:pPr>
    </w:p>
    <w:p w:rsidR="00D77176" w:rsidRPr="0048394A" w:rsidRDefault="00D77176" w:rsidP="0048394A">
      <w:pPr>
        <w:tabs>
          <w:tab w:val="right" w:pos="-1080"/>
          <w:tab w:val="left" w:pos="-720"/>
          <w:tab w:val="left" w:pos="180"/>
          <w:tab w:val="left" w:pos="360"/>
          <w:tab w:val="right" w:pos="900"/>
          <w:tab w:val="left" w:pos="1080"/>
        </w:tabs>
        <w:spacing w:after="0"/>
        <w:rPr>
          <w:rFonts w:ascii="Arial" w:hAnsi="Arial" w:cs="Arial"/>
          <w:sz w:val="24"/>
          <w:szCs w:val="24"/>
        </w:rPr>
      </w:pPr>
      <w:r>
        <w:rPr>
          <w:rFonts w:ascii="Arial" w:hAnsi="Arial" w:cs="Arial"/>
          <w:b/>
        </w:rPr>
        <w:t>8. ADJ</w:t>
      </w:r>
      <w:r w:rsidRPr="004B3B87">
        <w:rPr>
          <w:rFonts w:ascii="Arial" w:hAnsi="Arial" w:cs="Arial"/>
          <w:b/>
        </w:rPr>
        <w:t>OURN</w:t>
      </w:r>
      <w:r>
        <w:rPr>
          <w:rFonts w:ascii="Arial" w:hAnsi="Arial" w:cs="Arial"/>
          <w:b/>
        </w:rPr>
        <w:br/>
      </w:r>
      <w:r w:rsidRPr="0048394A">
        <w:rPr>
          <w:rFonts w:ascii="Times New Roman" w:hAnsi="Times New Roman"/>
          <w:b/>
          <w:i/>
          <w:sz w:val="24"/>
          <w:szCs w:val="24"/>
        </w:rPr>
        <w:t xml:space="preserve">The meeting adjourned at </w:t>
      </w:r>
      <w:r w:rsidR="001959F1" w:rsidRPr="0048394A">
        <w:rPr>
          <w:rFonts w:ascii="Times New Roman" w:hAnsi="Times New Roman"/>
          <w:b/>
          <w:i/>
          <w:sz w:val="24"/>
          <w:szCs w:val="24"/>
        </w:rPr>
        <w:t>9:</w:t>
      </w:r>
      <w:r w:rsidR="0048394A" w:rsidRPr="0048394A">
        <w:rPr>
          <w:rFonts w:ascii="Times New Roman" w:hAnsi="Times New Roman"/>
          <w:b/>
          <w:i/>
          <w:sz w:val="24"/>
          <w:szCs w:val="24"/>
        </w:rPr>
        <w:t>37</w:t>
      </w:r>
      <w:r w:rsidRPr="0048394A">
        <w:rPr>
          <w:rFonts w:ascii="Times New Roman" w:hAnsi="Times New Roman"/>
          <w:b/>
          <w:i/>
          <w:sz w:val="24"/>
          <w:szCs w:val="24"/>
        </w:rPr>
        <w:t>PM</w:t>
      </w:r>
      <w:r w:rsidRPr="0048394A">
        <w:rPr>
          <w:rFonts w:ascii="Arial" w:hAnsi="Arial" w:cs="Arial"/>
          <w:sz w:val="24"/>
          <w:szCs w:val="24"/>
        </w:rPr>
        <w:t xml:space="preserve"> (motion by </w:t>
      </w:r>
      <w:r w:rsidR="0048394A" w:rsidRPr="0048394A">
        <w:rPr>
          <w:rFonts w:ascii="Arial" w:hAnsi="Arial" w:cs="Arial"/>
          <w:sz w:val="24"/>
          <w:szCs w:val="24"/>
        </w:rPr>
        <w:t>Scholfield</w:t>
      </w:r>
      <w:r w:rsidRPr="0048394A">
        <w:rPr>
          <w:rFonts w:ascii="Arial" w:hAnsi="Arial" w:cs="Arial"/>
          <w:sz w:val="24"/>
          <w:szCs w:val="24"/>
        </w:rPr>
        <w:t xml:space="preserve">, second by </w:t>
      </w:r>
      <w:r w:rsidR="001959F1" w:rsidRPr="0048394A">
        <w:rPr>
          <w:rFonts w:ascii="Arial" w:hAnsi="Arial" w:cs="Arial"/>
          <w:sz w:val="24"/>
          <w:szCs w:val="24"/>
        </w:rPr>
        <w:t>Aus</w:t>
      </w:r>
      <w:r w:rsidRPr="0048394A">
        <w:rPr>
          <w:rFonts w:ascii="Arial" w:hAnsi="Arial" w:cs="Arial"/>
          <w:sz w:val="24"/>
          <w:szCs w:val="24"/>
        </w:rPr>
        <w:t>, unanimous).</w:t>
      </w:r>
    </w:p>
    <w:p w:rsidR="00D77176" w:rsidRDefault="00D77176" w:rsidP="00D77176">
      <w:pPr>
        <w:pStyle w:val="Default"/>
        <w:tabs>
          <w:tab w:val="right" w:pos="450"/>
          <w:tab w:val="left" w:pos="630"/>
        </w:tabs>
        <w:rPr>
          <w:rFonts w:ascii="Arial" w:hAnsi="Arial" w:cs="Arial"/>
        </w:rPr>
      </w:pPr>
    </w:p>
    <w:p w:rsidR="00D77176" w:rsidRPr="004B3B87" w:rsidRDefault="00D77176" w:rsidP="00D77176">
      <w:pPr>
        <w:pStyle w:val="Default"/>
        <w:tabs>
          <w:tab w:val="right" w:pos="450"/>
          <w:tab w:val="left" w:pos="630"/>
        </w:tabs>
        <w:rPr>
          <w:rFonts w:ascii="Arial" w:hAnsi="Arial" w:cs="Arial"/>
        </w:rPr>
      </w:pPr>
      <w:r w:rsidRPr="004B3B87">
        <w:rPr>
          <w:rFonts w:ascii="Arial" w:hAnsi="Arial" w:cs="Arial"/>
        </w:rPr>
        <w:t xml:space="preserve">Approved:  </w:t>
      </w:r>
    </w:p>
    <w:p w:rsidR="00D77176" w:rsidRDefault="00D77176" w:rsidP="00D77176">
      <w:pPr>
        <w:pStyle w:val="Default"/>
        <w:tabs>
          <w:tab w:val="right" w:pos="450"/>
          <w:tab w:val="left" w:pos="630"/>
        </w:tabs>
        <w:rPr>
          <w:rFonts w:ascii="Arial" w:hAnsi="Arial" w:cs="Arial"/>
          <w:sz w:val="16"/>
          <w:szCs w:val="16"/>
        </w:rPr>
      </w:pPr>
    </w:p>
    <w:p w:rsidR="00D77176" w:rsidRPr="00EE4A5F" w:rsidRDefault="00D77176" w:rsidP="00D77176">
      <w:pPr>
        <w:pStyle w:val="Default"/>
        <w:tabs>
          <w:tab w:val="right" w:pos="450"/>
          <w:tab w:val="left" w:pos="630"/>
        </w:tabs>
        <w:rPr>
          <w:rFonts w:ascii="Arial" w:hAnsi="Arial" w:cs="Arial"/>
          <w:sz w:val="16"/>
          <w:szCs w:val="16"/>
        </w:rPr>
      </w:pPr>
    </w:p>
    <w:p w:rsidR="00D77176" w:rsidRPr="004B3B87" w:rsidRDefault="00D77176" w:rsidP="00D77176">
      <w:pPr>
        <w:pStyle w:val="Default"/>
        <w:tabs>
          <w:tab w:val="right" w:pos="450"/>
          <w:tab w:val="left" w:pos="630"/>
        </w:tabs>
        <w:rPr>
          <w:rFonts w:ascii="Arial" w:hAnsi="Arial" w:cs="Arial"/>
        </w:rPr>
      </w:pPr>
      <w:r>
        <w:rPr>
          <w:rFonts w:ascii="Arial" w:hAnsi="Arial" w:cs="Arial"/>
        </w:rPr>
        <w:t>__________________________</w:t>
      </w:r>
      <w:r w:rsidRPr="004B3B87">
        <w:rPr>
          <w:rFonts w:ascii="Arial" w:hAnsi="Arial" w:cs="Arial"/>
        </w:rPr>
        <w:t xml:space="preserve">____ </w:t>
      </w:r>
    </w:p>
    <w:p w:rsidR="00D77176" w:rsidRPr="004B3B87" w:rsidRDefault="00D77176" w:rsidP="00D77176">
      <w:pPr>
        <w:tabs>
          <w:tab w:val="right" w:pos="450"/>
          <w:tab w:val="left" w:pos="630"/>
        </w:tabs>
        <w:spacing w:after="0"/>
        <w:rPr>
          <w:rFonts w:ascii="Arial" w:hAnsi="Arial" w:cs="Arial"/>
          <w:sz w:val="24"/>
          <w:szCs w:val="24"/>
        </w:rPr>
      </w:pPr>
      <w:r w:rsidRPr="004B3B87">
        <w:rPr>
          <w:rFonts w:ascii="Arial" w:hAnsi="Arial" w:cs="Arial"/>
          <w:sz w:val="24"/>
          <w:szCs w:val="24"/>
        </w:rPr>
        <w:t>Henry Aus, Commissioner</w:t>
      </w:r>
    </w:p>
    <w:p w:rsidR="00D77176" w:rsidRPr="00FC7F8C" w:rsidRDefault="00D77176" w:rsidP="00D77176">
      <w:pPr>
        <w:tabs>
          <w:tab w:val="right" w:pos="450"/>
          <w:tab w:val="left" w:pos="630"/>
        </w:tabs>
        <w:spacing w:after="0"/>
        <w:rPr>
          <w:rFonts w:ascii="Arial" w:hAnsi="Arial" w:cs="Arial"/>
          <w:sz w:val="16"/>
          <w:szCs w:val="16"/>
        </w:rPr>
      </w:pPr>
    </w:p>
    <w:p w:rsidR="00D77176" w:rsidRPr="00FC7F8C" w:rsidRDefault="00D77176" w:rsidP="00D77176">
      <w:pPr>
        <w:tabs>
          <w:tab w:val="right" w:pos="450"/>
          <w:tab w:val="left" w:pos="630"/>
        </w:tabs>
        <w:spacing w:after="0"/>
        <w:rPr>
          <w:rFonts w:ascii="Arial" w:hAnsi="Arial" w:cs="Arial"/>
          <w:sz w:val="16"/>
          <w:szCs w:val="16"/>
        </w:rPr>
      </w:pPr>
    </w:p>
    <w:p w:rsidR="00D77176" w:rsidRPr="004B3B87" w:rsidRDefault="00D77176" w:rsidP="00D77176">
      <w:pPr>
        <w:tabs>
          <w:tab w:val="right" w:pos="450"/>
          <w:tab w:val="left" w:pos="630"/>
        </w:tabs>
        <w:spacing w:after="0"/>
        <w:rPr>
          <w:rFonts w:ascii="Arial" w:hAnsi="Arial" w:cs="Arial"/>
          <w:sz w:val="24"/>
          <w:szCs w:val="24"/>
        </w:rPr>
      </w:pPr>
      <w:r w:rsidRPr="004B3B87">
        <w:rPr>
          <w:rFonts w:ascii="Arial" w:hAnsi="Arial" w:cs="Arial"/>
          <w:sz w:val="24"/>
          <w:szCs w:val="24"/>
        </w:rPr>
        <w:t>______________________________</w:t>
      </w:r>
    </w:p>
    <w:p w:rsidR="00D77176" w:rsidRPr="004B3B87" w:rsidRDefault="00D77176" w:rsidP="00D77176">
      <w:pPr>
        <w:tabs>
          <w:tab w:val="right" w:pos="450"/>
          <w:tab w:val="left" w:pos="630"/>
        </w:tabs>
        <w:spacing w:after="0"/>
        <w:rPr>
          <w:rFonts w:ascii="Arial" w:hAnsi="Arial" w:cs="Arial"/>
          <w:sz w:val="24"/>
          <w:szCs w:val="24"/>
        </w:rPr>
      </w:pPr>
      <w:r w:rsidRPr="004B3B87">
        <w:rPr>
          <w:rFonts w:ascii="Arial" w:hAnsi="Arial" w:cs="Arial"/>
          <w:sz w:val="24"/>
          <w:szCs w:val="24"/>
        </w:rPr>
        <w:t>Lawrence Greaves, Commissioner</w:t>
      </w:r>
    </w:p>
    <w:p w:rsidR="00D77176" w:rsidRPr="00FC7F8C" w:rsidRDefault="00D77176" w:rsidP="00D77176">
      <w:pPr>
        <w:pStyle w:val="BodyTextIndent"/>
        <w:tabs>
          <w:tab w:val="clear" w:pos="0"/>
          <w:tab w:val="clear" w:pos="720"/>
          <w:tab w:val="clear" w:pos="1080"/>
          <w:tab w:val="right" w:pos="-1080"/>
        </w:tabs>
        <w:ind w:left="0" w:hanging="90"/>
        <w:rPr>
          <w:rFonts w:ascii="Arial" w:eastAsia="Calibri" w:hAnsi="Arial" w:cs="Arial"/>
          <w:snapToGrid/>
          <w:sz w:val="16"/>
          <w:szCs w:val="16"/>
        </w:rPr>
      </w:pPr>
    </w:p>
    <w:p w:rsidR="00D77176" w:rsidRPr="00FC7F8C" w:rsidRDefault="00D77176" w:rsidP="00D77176">
      <w:pPr>
        <w:pStyle w:val="BodyTextIndent"/>
        <w:tabs>
          <w:tab w:val="clear" w:pos="0"/>
          <w:tab w:val="clear" w:pos="720"/>
          <w:tab w:val="clear" w:pos="1080"/>
          <w:tab w:val="right" w:pos="-1080"/>
        </w:tabs>
        <w:ind w:left="0" w:hanging="90"/>
        <w:rPr>
          <w:rFonts w:ascii="Arial" w:eastAsia="Calibri" w:hAnsi="Arial" w:cs="Arial"/>
          <w:snapToGrid/>
          <w:sz w:val="16"/>
          <w:szCs w:val="16"/>
        </w:rPr>
      </w:pPr>
    </w:p>
    <w:p w:rsidR="00D77176" w:rsidRPr="004B3B87" w:rsidRDefault="00D77176" w:rsidP="00D77176">
      <w:pPr>
        <w:tabs>
          <w:tab w:val="right" w:pos="450"/>
          <w:tab w:val="left" w:pos="630"/>
        </w:tabs>
        <w:spacing w:after="0"/>
        <w:rPr>
          <w:rFonts w:ascii="Arial" w:hAnsi="Arial" w:cs="Arial"/>
          <w:sz w:val="24"/>
          <w:szCs w:val="24"/>
        </w:rPr>
      </w:pPr>
      <w:r w:rsidRPr="004B3B87">
        <w:rPr>
          <w:rFonts w:ascii="Arial" w:hAnsi="Arial" w:cs="Arial"/>
          <w:sz w:val="24"/>
          <w:szCs w:val="24"/>
        </w:rPr>
        <w:t>______________________________</w:t>
      </w:r>
    </w:p>
    <w:p w:rsidR="00D57648" w:rsidRDefault="00D77176" w:rsidP="00D77176">
      <w:pPr>
        <w:tabs>
          <w:tab w:val="right" w:pos="450"/>
          <w:tab w:val="left" w:pos="630"/>
        </w:tabs>
        <w:spacing w:after="0"/>
        <w:rPr>
          <w:rFonts w:ascii="Arial" w:hAnsi="Arial" w:cs="Arial"/>
          <w:sz w:val="24"/>
          <w:szCs w:val="24"/>
        </w:rPr>
      </w:pPr>
      <w:r w:rsidRPr="004B3B87">
        <w:rPr>
          <w:rFonts w:ascii="Arial" w:hAnsi="Arial" w:cs="Arial"/>
          <w:sz w:val="24"/>
          <w:szCs w:val="24"/>
        </w:rPr>
        <w:t>Ed Scholfield, Commissioner</w:t>
      </w:r>
    </w:p>
    <w:p w:rsidR="000B73AF" w:rsidRDefault="000B73AF" w:rsidP="00D77176">
      <w:pPr>
        <w:tabs>
          <w:tab w:val="right" w:pos="450"/>
          <w:tab w:val="left" w:pos="630"/>
        </w:tabs>
        <w:spacing w:after="0"/>
        <w:rPr>
          <w:rFonts w:ascii="Arial" w:hAnsi="Arial" w:cs="Arial"/>
          <w:sz w:val="24"/>
          <w:szCs w:val="24"/>
        </w:rPr>
        <w:sectPr w:rsidR="000B73AF" w:rsidSect="00D57648">
          <w:headerReference w:type="default" r:id="rId8"/>
          <w:footerReference w:type="default" r:id="rId9"/>
          <w:type w:val="continuous"/>
          <w:pgSz w:w="12240" w:h="15840"/>
          <w:pgMar w:top="245" w:right="720" w:bottom="259" w:left="720" w:header="720" w:footer="720" w:gutter="0"/>
          <w:cols w:num="2" w:space="720"/>
          <w:docGrid w:linePitch="360"/>
        </w:sectPr>
      </w:pPr>
    </w:p>
    <w:p w:rsidR="00D57648" w:rsidRDefault="00D57648" w:rsidP="00D77176">
      <w:pPr>
        <w:tabs>
          <w:tab w:val="right" w:pos="450"/>
          <w:tab w:val="left" w:pos="630"/>
        </w:tabs>
        <w:spacing w:after="0"/>
        <w:rPr>
          <w:rFonts w:ascii="Arial" w:hAnsi="Arial" w:cs="Arial"/>
          <w:sz w:val="24"/>
          <w:szCs w:val="24"/>
        </w:rPr>
        <w:sectPr w:rsidR="00D57648" w:rsidSect="000B73AF">
          <w:pgSz w:w="12240" w:h="15840"/>
          <w:pgMar w:top="245" w:right="720" w:bottom="259" w:left="720" w:header="720" w:footer="720" w:gutter="0"/>
          <w:cols w:num="2" w:space="720"/>
          <w:docGrid w:linePitch="360"/>
        </w:sectPr>
      </w:pPr>
    </w:p>
    <w:p w:rsidR="00D77176" w:rsidRDefault="0048394A" w:rsidP="00C840C7">
      <w:pPr>
        <w:tabs>
          <w:tab w:val="right" w:pos="450"/>
          <w:tab w:val="left" w:pos="630"/>
        </w:tabs>
        <w:spacing w:after="0"/>
        <w:jc w:val="center"/>
        <w:rPr>
          <w:rFonts w:ascii="Arial" w:hAnsi="Arial" w:cs="Arial"/>
          <w:sz w:val="24"/>
          <w:szCs w:val="24"/>
        </w:rPr>
      </w:pPr>
      <w:r w:rsidRPr="0006065A">
        <w:rPr>
          <w:rFonts w:ascii="Arial" w:hAnsi="Arial" w:cs="Arial"/>
          <w:sz w:val="24"/>
          <w:szCs w:val="24"/>
        </w:rPr>
        <w:object w:dxaOrig="8910" w:dyaOrig="116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580.5pt" o:ole="">
            <v:imagedata r:id="rId10" o:title=""/>
          </v:shape>
          <o:OLEObject Type="Embed" ProgID="AcroExch.Document.7" ShapeID="_x0000_i1025" DrawAspect="Content" ObjectID="_1572252304" r:id="rId11"/>
        </w:object>
      </w:r>
    </w:p>
    <w:sectPr w:rsidR="00D77176" w:rsidSect="00D57648">
      <w:type w:val="continuous"/>
      <w:pgSz w:w="12240" w:h="15840"/>
      <w:pgMar w:top="245" w:right="720" w:bottom="259"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1C4C" w:rsidRDefault="00831C4C" w:rsidP="006111DB">
      <w:pPr>
        <w:spacing w:after="0" w:line="240" w:lineRule="auto"/>
      </w:pPr>
      <w:r>
        <w:separator/>
      </w:r>
    </w:p>
  </w:endnote>
  <w:endnote w:type="continuationSeparator" w:id="1">
    <w:p w:rsidR="00831C4C" w:rsidRDefault="00831C4C" w:rsidP="006111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Segoe U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F2F" w:rsidRDefault="00874F2F" w:rsidP="00D52944">
    <w:pPr>
      <w:pStyle w:val="Footer"/>
      <w:jc w:val="center"/>
    </w:pPr>
    <w:r>
      <w:t xml:space="preserve">Page </w:t>
    </w:r>
    <w:sdt>
      <w:sdtPr>
        <w:id w:val="23864615"/>
        <w:docPartObj>
          <w:docPartGallery w:val="Page Numbers (Bottom of Page)"/>
          <w:docPartUnique/>
        </w:docPartObj>
      </w:sdtPr>
      <w:sdtEndPr>
        <w:rPr>
          <w:noProof/>
        </w:rPr>
      </w:sdtEndPr>
      <w:sdtContent>
        <w:fldSimple w:instr=" PAGE   \* MERGEFORMAT ">
          <w:r w:rsidR="00DC7419">
            <w:rPr>
              <w:noProof/>
            </w:rPr>
            <w:t>1</w:t>
          </w:r>
        </w:fldSimple>
      </w:sdtContent>
    </w:sdt>
  </w:p>
  <w:p w:rsidR="00874F2F" w:rsidRPr="003A1EB5" w:rsidRDefault="00874F2F" w:rsidP="003A1EB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1C4C" w:rsidRDefault="00831C4C" w:rsidP="006111DB">
      <w:pPr>
        <w:spacing w:after="0" w:line="240" w:lineRule="auto"/>
      </w:pPr>
      <w:r>
        <w:separator/>
      </w:r>
    </w:p>
  </w:footnote>
  <w:footnote w:type="continuationSeparator" w:id="1">
    <w:p w:rsidR="00831C4C" w:rsidRDefault="00831C4C" w:rsidP="006111D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F2F" w:rsidRPr="00521A2C" w:rsidRDefault="001A261F" w:rsidP="003B6C19">
    <w:pPr>
      <w:pStyle w:val="Header"/>
      <w:jc w:val="center"/>
      <w:rPr>
        <w:sz w:val="28"/>
        <w:szCs w:val="28"/>
      </w:rPr>
    </w:pPr>
    <w:sdt>
      <w:sdtPr>
        <w:rPr>
          <w:sz w:val="28"/>
          <w:szCs w:val="28"/>
        </w:rPr>
        <w:id w:val="-2130482299"/>
        <w:docPartObj>
          <w:docPartGallery w:val="Watermarks"/>
          <w:docPartUnique/>
        </w:docPartObj>
      </w:sdtPr>
      <w:sdtContent>
        <w:r>
          <w:rPr>
            <w:noProof/>
            <w:sz w:val="28"/>
            <w:szCs w:val="28"/>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26657"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74F2F" w:rsidRPr="00521A2C">
      <w:rPr>
        <w:sz w:val="28"/>
        <w:szCs w:val="28"/>
      </w:rPr>
      <w:t xml:space="preserve">Port of Silverdale – Minutes of Regular Meeting on </w:t>
    </w:r>
    <w:r w:rsidR="00563A1E">
      <w:rPr>
        <w:sz w:val="28"/>
        <w:szCs w:val="28"/>
      </w:rPr>
      <w:t>October 19</w:t>
    </w:r>
    <w:r w:rsidR="00874F2F">
      <w:rPr>
        <w:sz w:val="28"/>
        <w:szCs w:val="28"/>
      </w:rPr>
      <w:t>, 2017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451379"/>
    <w:multiLevelType w:val="hybridMultilevel"/>
    <w:tmpl w:val="2FF89E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9AE6737"/>
    <w:multiLevelType w:val="hybridMultilevel"/>
    <w:tmpl w:val="8940E95C"/>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52EA21DA"/>
    <w:multiLevelType w:val="multilevel"/>
    <w:tmpl w:val="BCE6638E"/>
    <w:lvl w:ilvl="0">
      <w:start w:val="3"/>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3">
    <w:nsid w:val="60770221"/>
    <w:multiLevelType w:val="multilevel"/>
    <w:tmpl w:val="DEDAE7FC"/>
    <w:lvl w:ilvl="0">
      <w:start w:val="1"/>
      <w:numFmt w:val="decimal"/>
      <w:lvlText w:val="%1."/>
      <w:lvlJc w:val="left"/>
      <w:pPr>
        <w:ind w:left="360" w:hanging="360"/>
      </w:pPr>
      <w:rPr>
        <w:rFonts w:cs="Times New Roman" w:hint="default"/>
        <w:color w:val="auto"/>
        <w:sz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7B7D368D"/>
    <w:multiLevelType w:val="hybridMultilevel"/>
    <w:tmpl w:val="F90AC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defaultTabStop w:val="720"/>
  <w:characterSpacingControl w:val="doNotCompress"/>
  <w:hdrShapeDefaults>
    <o:shapedefaults v:ext="edit" spidmax="346114"/>
    <o:shapelayout v:ext="edit">
      <o:idmap v:ext="edit" data="319"/>
    </o:shapelayout>
  </w:hdrShapeDefaults>
  <w:footnotePr>
    <w:footnote w:id="0"/>
    <w:footnote w:id="1"/>
  </w:footnotePr>
  <w:endnotePr>
    <w:endnote w:id="0"/>
    <w:endnote w:id="1"/>
  </w:endnotePr>
  <w:compat/>
  <w:rsids>
    <w:rsidRoot w:val="00985B81"/>
    <w:rsid w:val="000002E9"/>
    <w:rsid w:val="00000F08"/>
    <w:rsid w:val="00002222"/>
    <w:rsid w:val="00003031"/>
    <w:rsid w:val="0000414E"/>
    <w:rsid w:val="000042BF"/>
    <w:rsid w:val="0000466A"/>
    <w:rsid w:val="00004FCB"/>
    <w:rsid w:val="00006C78"/>
    <w:rsid w:val="00006FA3"/>
    <w:rsid w:val="00007657"/>
    <w:rsid w:val="000077D1"/>
    <w:rsid w:val="00007838"/>
    <w:rsid w:val="00012538"/>
    <w:rsid w:val="00015B83"/>
    <w:rsid w:val="0001781A"/>
    <w:rsid w:val="0002130E"/>
    <w:rsid w:val="0002454F"/>
    <w:rsid w:val="000246DF"/>
    <w:rsid w:val="00025777"/>
    <w:rsid w:val="00025F24"/>
    <w:rsid w:val="0002631B"/>
    <w:rsid w:val="0002688E"/>
    <w:rsid w:val="00032287"/>
    <w:rsid w:val="00032803"/>
    <w:rsid w:val="00032D05"/>
    <w:rsid w:val="000332E6"/>
    <w:rsid w:val="000335E7"/>
    <w:rsid w:val="00034023"/>
    <w:rsid w:val="00034075"/>
    <w:rsid w:val="00034D90"/>
    <w:rsid w:val="00035043"/>
    <w:rsid w:val="00040137"/>
    <w:rsid w:val="0004099C"/>
    <w:rsid w:val="00041A35"/>
    <w:rsid w:val="00041F04"/>
    <w:rsid w:val="000429C0"/>
    <w:rsid w:val="00042ACA"/>
    <w:rsid w:val="00042D54"/>
    <w:rsid w:val="000432E8"/>
    <w:rsid w:val="000444E5"/>
    <w:rsid w:val="00045522"/>
    <w:rsid w:val="00046249"/>
    <w:rsid w:val="00046F35"/>
    <w:rsid w:val="00047BEB"/>
    <w:rsid w:val="0005119D"/>
    <w:rsid w:val="000514F5"/>
    <w:rsid w:val="0005181B"/>
    <w:rsid w:val="00051D2E"/>
    <w:rsid w:val="000528E9"/>
    <w:rsid w:val="0005331F"/>
    <w:rsid w:val="00053CD9"/>
    <w:rsid w:val="00054D65"/>
    <w:rsid w:val="00054E7E"/>
    <w:rsid w:val="0005529A"/>
    <w:rsid w:val="0005698C"/>
    <w:rsid w:val="00057DD2"/>
    <w:rsid w:val="00057FCC"/>
    <w:rsid w:val="0006065A"/>
    <w:rsid w:val="000608BA"/>
    <w:rsid w:val="00063B3C"/>
    <w:rsid w:val="00066D40"/>
    <w:rsid w:val="00071EF2"/>
    <w:rsid w:val="000725AA"/>
    <w:rsid w:val="0007293B"/>
    <w:rsid w:val="00072C6F"/>
    <w:rsid w:val="00072DF0"/>
    <w:rsid w:val="000732C6"/>
    <w:rsid w:val="0007378D"/>
    <w:rsid w:val="00073C95"/>
    <w:rsid w:val="000744FF"/>
    <w:rsid w:val="000746E9"/>
    <w:rsid w:val="00075154"/>
    <w:rsid w:val="000756DD"/>
    <w:rsid w:val="00077BF6"/>
    <w:rsid w:val="00080F42"/>
    <w:rsid w:val="00081A29"/>
    <w:rsid w:val="00082666"/>
    <w:rsid w:val="00082670"/>
    <w:rsid w:val="00082E36"/>
    <w:rsid w:val="00082E62"/>
    <w:rsid w:val="000839D5"/>
    <w:rsid w:val="00084B1A"/>
    <w:rsid w:val="00085471"/>
    <w:rsid w:val="000855E3"/>
    <w:rsid w:val="00085F0C"/>
    <w:rsid w:val="00085F34"/>
    <w:rsid w:val="0008657D"/>
    <w:rsid w:val="000921B2"/>
    <w:rsid w:val="000925DC"/>
    <w:rsid w:val="000946D5"/>
    <w:rsid w:val="00094F1D"/>
    <w:rsid w:val="000951BC"/>
    <w:rsid w:val="0009684C"/>
    <w:rsid w:val="00096D77"/>
    <w:rsid w:val="00097EF0"/>
    <w:rsid w:val="000A010C"/>
    <w:rsid w:val="000A0C23"/>
    <w:rsid w:val="000A0EE4"/>
    <w:rsid w:val="000A2159"/>
    <w:rsid w:val="000A23F7"/>
    <w:rsid w:val="000A270A"/>
    <w:rsid w:val="000A27D7"/>
    <w:rsid w:val="000A43F7"/>
    <w:rsid w:val="000A464D"/>
    <w:rsid w:val="000A622D"/>
    <w:rsid w:val="000A62B6"/>
    <w:rsid w:val="000A64C5"/>
    <w:rsid w:val="000A7F20"/>
    <w:rsid w:val="000B0388"/>
    <w:rsid w:val="000B2605"/>
    <w:rsid w:val="000B2EF5"/>
    <w:rsid w:val="000B3977"/>
    <w:rsid w:val="000B3C8F"/>
    <w:rsid w:val="000B40C6"/>
    <w:rsid w:val="000B4987"/>
    <w:rsid w:val="000B6A70"/>
    <w:rsid w:val="000B73AF"/>
    <w:rsid w:val="000B78C3"/>
    <w:rsid w:val="000C0BB3"/>
    <w:rsid w:val="000C37E7"/>
    <w:rsid w:val="000C4503"/>
    <w:rsid w:val="000C583D"/>
    <w:rsid w:val="000C5CE7"/>
    <w:rsid w:val="000C66B0"/>
    <w:rsid w:val="000C7341"/>
    <w:rsid w:val="000C75AC"/>
    <w:rsid w:val="000D172E"/>
    <w:rsid w:val="000D1E1B"/>
    <w:rsid w:val="000D2A4E"/>
    <w:rsid w:val="000D33BF"/>
    <w:rsid w:val="000D78F9"/>
    <w:rsid w:val="000D7DE6"/>
    <w:rsid w:val="000E0DD5"/>
    <w:rsid w:val="000E1773"/>
    <w:rsid w:val="000E2F50"/>
    <w:rsid w:val="000E366A"/>
    <w:rsid w:val="000E4EFC"/>
    <w:rsid w:val="000E58A5"/>
    <w:rsid w:val="000E6766"/>
    <w:rsid w:val="000E70AA"/>
    <w:rsid w:val="000F3985"/>
    <w:rsid w:val="000F3C98"/>
    <w:rsid w:val="000F4CA2"/>
    <w:rsid w:val="000F61F8"/>
    <w:rsid w:val="000F76FF"/>
    <w:rsid w:val="001003B8"/>
    <w:rsid w:val="00101EBB"/>
    <w:rsid w:val="00104DC8"/>
    <w:rsid w:val="00105F5A"/>
    <w:rsid w:val="00106A74"/>
    <w:rsid w:val="00107404"/>
    <w:rsid w:val="00107877"/>
    <w:rsid w:val="001079B7"/>
    <w:rsid w:val="00107AF7"/>
    <w:rsid w:val="00110B1B"/>
    <w:rsid w:val="00111AF3"/>
    <w:rsid w:val="00112284"/>
    <w:rsid w:val="00112C55"/>
    <w:rsid w:val="00113003"/>
    <w:rsid w:val="00113555"/>
    <w:rsid w:val="00114142"/>
    <w:rsid w:val="00114E61"/>
    <w:rsid w:val="001150F2"/>
    <w:rsid w:val="00115644"/>
    <w:rsid w:val="00120647"/>
    <w:rsid w:val="0012102B"/>
    <w:rsid w:val="00121E3F"/>
    <w:rsid w:val="001224A4"/>
    <w:rsid w:val="00122662"/>
    <w:rsid w:val="00122CC0"/>
    <w:rsid w:val="0012377F"/>
    <w:rsid w:val="00127D22"/>
    <w:rsid w:val="00130711"/>
    <w:rsid w:val="00130BFF"/>
    <w:rsid w:val="00130E5E"/>
    <w:rsid w:val="001339AE"/>
    <w:rsid w:val="00134336"/>
    <w:rsid w:val="0013494E"/>
    <w:rsid w:val="0013505E"/>
    <w:rsid w:val="00135F26"/>
    <w:rsid w:val="001374E1"/>
    <w:rsid w:val="001413DB"/>
    <w:rsid w:val="00141C7C"/>
    <w:rsid w:val="0014332F"/>
    <w:rsid w:val="001434B3"/>
    <w:rsid w:val="00143801"/>
    <w:rsid w:val="001440ED"/>
    <w:rsid w:val="0014461D"/>
    <w:rsid w:val="00144DC4"/>
    <w:rsid w:val="00146F96"/>
    <w:rsid w:val="00156084"/>
    <w:rsid w:val="00156494"/>
    <w:rsid w:val="001574DA"/>
    <w:rsid w:val="00160B73"/>
    <w:rsid w:val="001613EB"/>
    <w:rsid w:val="00162DF1"/>
    <w:rsid w:val="00163DF1"/>
    <w:rsid w:val="001640B9"/>
    <w:rsid w:val="0016547E"/>
    <w:rsid w:val="00165E14"/>
    <w:rsid w:val="001662E4"/>
    <w:rsid w:val="00166AA0"/>
    <w:rsid w:val="00166B3D"/>
    <w:rsid w:val="00170B08"/>
    <w:rsid w:val="00170EBC"/>
    <w:rsid w:val="001713B5"/>
    <w:rsid w:val="0017180C"/>
    <w:rsid w:val="00171DFF"/>
    <w:rsid w:val="00172773"/>
    <w:rsid w:val="00172A1F"/>
    <w:rsid w:val="00172BDC"/>
    <w:rsid w:val="00173D80"/>
    <w:rsid w:val="00174B24"/>
    <w:rsid w:val="00174EAC"/>
    <w:rsid w:val="001777B3"/>
    <w:rsid w:val="00177D8C"/>
    <w:rsid w:val="00180051"/>
    <w:rsid w:val="001803A2"/>
    <w:rsid w:val="0018073D"/>
    <w:rsid w:val="0018182A"/>
    <w:rsid w:val="0018369E"/>
    <w:rsid w:val="00183726"/>
    <w:rsid w:val="00183E8C"/>
    <w:rsid w:val="00184420"/>
    <w:rsid w:val="0018744D"/>
    <w:rsid w:val="001903F1"/>
    <w:rsid w:val="001918AC"/>
    <w:rsid w:val="00194852"/>
    <w:rsid w:val="00194877"/>
    <w:rsid w:val="001959F1"/>
    <w:rsid w:val="00196438"/>
    <w:rsid w:val="0019644C"/>
    <w:rsid w:val="001964C9"/>
    <w:rsid w:val="001964E6"/>
    <w:rsid w:val="001A1385"/>
    <w:rsid w:val="001A196E"/>
    <w:rsid w:val="001A261F"/>
    <w:rsid w:val="001A41AD"/>
    <w:rsid w:val="001A423A"/>
    <w:rsid w:val="001A4C2E"/>
    <w:rsid w:val="001B0328"/>
    <w:rsid w:val="001B0F68"/>
    <w:rsid w:val="001B2CC7"/>
    <w:rsid w:val="001B33CE"/>
    <w:rsid w:val="001B4785"/>
    <w:rsid w:val="001B5E71"/>
    <w:rsid w:val="001B695B"/>
    <w:rsid w:val="001B77B9"/>
    <w:rsid w:val="001C0FBC"/>
    <w:rsid w:val="001C27D5"/>
    <w:rsid w:val="001C3178"/>
    <w:rsid w:val="001C4C9D"/>
    <w:rsid w:val="001C526E"/>
    <w:rsid w:val="001C5B11"/>
    <w:rsid w:val="001C7F35"/>
    <w:rsid w:val="001D3DAD"/>
    <w:rsid w:val="001D4C87"/>
    <w:rsid w:val="001D6B20"/>
    <w:rsid w:val="001E08AF"/>
    <w:rsid w:val="001E1CB5"/>
    <w:rsid w:val="001E38AD"/>
    <w:rsid w:val="001E3B0E"/>
    <w:rsid w:val="001E55C8"/>
    <w:rsid w:val="001E6638"/>
    <w:rsid w:val="001F04FD"/>
    <w:rsid w:val="001F0726"/>
    <w:rsid w:val="001F1233"/>
    <w:rsid w:val="001F1A8F"/>
    <w:rsid w:val="001F2227"/>
    <w:rsid w:val="001F2798"/>
    <w:rsid w:val="001F3B67"/>
    <w:rsid w:val="001F3C45"/>
    <w:rsid w:val="001F3E3C"/>
    <w:rsid w:val="001F4B27"/>
    <w:rsid w:val="001F52E2"/>
    <w:rsid w:val="001F5A35"/>
    <w:rsid w:val="001F5D0B"/>
    <w:rsid w:val="001F6903"/>
    <w:rsid w:val="001F6A82"/>
    <w:rsid w:val="001F7BA5"/>
    <w:rsid w:val="001F7D06"/>
    <w:rsid w:val="00200DC6"/>
    <w:rsid w:val="00202664"/>
    <w:rsid w:val="00202757"/>
    <w:rsid w:val="00204064"/>
    <w:rsid w:val="002041D7"/>
    <w:rsid w:val="00204E4C"/>
    <w:rsid w:val="00205205"/>
    <w:rsid w:val="00205AA6"/>
    <w:rsid w:val="00206115"/>
    <w:rsid w:val="00206653"/>
    <w:rsid w:val="00210D05"/>
    <w:rsid w:val="00217575"/>
    <w:rsid w:val="00217C0A"/>
    <w:rsid w:val="00220A9D"/>
    <w:rsid w:val="00221F08"/>
    <w:rsid w:val="00224536"/>
    <w:rsid w:val="0022468D"/>
    <w:rsid w:val="00224DAF"/>
    <w:rsid w:val="002258DC"/>
    <w:rsid w:val="00225BEF"/>
    <w:rsid w:val="0022697C"/>
    <w:rsid w:val="00226AA7"/>
    <w:rsid w:val="00227468"/>
    <w:rsid w:val="00227CBE"/>
    <w:rsid w:val="00231319"/>
    <w:rsid w:val="0023333E"/>
    <w:rsid w:val="00235C0F"/>
    <w:rsid w:val="002365C2"/>
    <w:rsid w:val="00236AC4"/>
    <w:rsid w:val="0023700D"/>
    <w:rsid w:val="00237BC7"/>
    <w:rsid w:val="002404F6"/>
    <w:rsid w:val="00240C75"/>
    <w:rsid w:val="00243F55"/>
    <w:rsid w:val="00244ECD"/>
    <w:rsid w:val="00245501"/>
    <w:rsid w:val="00247698"/>
    <w:rsid w:val="002517B5"/>
    <w:rsid w:val="00253B9B"/>
    <w:rsid w:val="002557FB"/>
    <w:rsid w:val="00257883"/>
    <w:rsid w:val="00260A2E"/>
    <w:rsid w:val="00260B9E"/>
    <w:rsid w:val="00261484"/>
    <w:rsid w:val="0026154D"/>
    <w:rsid w:val="00261D94"/>
    <w:rsid w:val="00261F00"/>
    <w:rsid w:val="00263A7A"/>
    <w:rsid w:val="00263D6B"/>
    <w:rsid w:val="00265C14"/>
    <w:rsid w:val="00265EC5"/>
    <w:rsid w:val="00267684"/>
    <w:rsid w:val="00267ABD"/>
    <w:rsid w:val="00267CC7"/>
    <w:rsid w:val="002706A6"/>
    <w:rsid w:val="0027105F"/>
    <w:rsid w:val="002718E5"/>
    <w:rsid w:val="00273E72"/>
    <w:rsid w:val="00273F6F"/>
    <w:rsid w:val="00274062"/>
    <w:rsid w:val="00274C7D"/>
    <w:rsid w:val="00275B05"/>
    <w:rsid w:val="00276271"/>
    <w:rsid w:val="00276BA8"/>
    <w:rsid w:val="002771C9"/>
    <w:rsid w:val="00277A3E"/>
    <w:rsid w:val="00281719"/>
    <w:rsid w:val="00281D64"/>
    <w:rsid w:val="002830C5"/>
    <w:rsid w:val="002837EB"/>
    <w:rsid w:val="00283DD5"/>
    <w:rsid w:val="00285242"/>
    <w:rsid w:val="00285619"/>
    <w:rsid w:val="00286676"/>
    <w:rsid w:val="00290B6A"/>
    <w:rsid w:val="00290D62"/>
    <w:rsid w:val="00291DDB"/>
    <w:rsid w:val="00292429"/>
    <w:rsid w:val="00296F13"/>
    <w:rsid w:val="00297ADF"/>
    <w:rsid w:val="002A08F3"/>
    <w:rsid w:val="002A0E69"/>
    <w:rsid w:val="002A2308"/>
    <w:rsid w:val="002A2494"/>
    <w:rsid w:val="002A424E"/>
    <w:rsid w:val="002A50ED"/>
    <w:rsid w:val="002A570C"/>
    <w:rsid w:val="002A60AA"/>
    <w:rsid w:val="002A7D55"/>
    <w:rsid w:val="002B0478"/>
    <w:rsid w:val="002B1F36"/>
    <w:rsid w:val="002B2E87"/>
    <w:rsid w:val="002B6742"/>
    <w:rsid w:val="002B6785"/>
    <w:rsid w:val="002B744F"/>
    <w:rsid w:val="002B7707"/>
    <w:rsid w:val="002B7903"/>
    <w:rsid w:val="002B7BAB"/>
    <w:rsid w:val="002C0353"/>
    <w:rsid w:val="002C0CC4"/>
    <w:rsid w:val="002C19CE"/>
    <w:rsid w:val="002C2977"/>
    <w:rsid w:val="002C2CDC"/>
    <w:rsid w:val="002C46ED"/>
    <w:rsid w:val="002C4D61"/>
    <w:rsid w:val="002C607A"/>
    <w:rsid w:val="002C63A5"/>
    <w:rsid w:val="002C7263"/>
    <w:rsid w:val="002C7C63"/>
    <w:rsid w:val="002D028B"/>
    <w:rsid w:val="002D0547"/>
    <w:rsid w:val="002D083D"/>
    <w:rsid w:val="002D0C6A"/>
    <w:rsid w:val="002D29E0"/>
    <w:rsid w:val="002D3828"/>
    <w:rsid w:val="002D4F02"/>
    <w:rsid w:val="002D54E5"/>
    <w:rsid w:val="002D60A8"/>
    <w:rsid w:val="002D7F6E"/>
    <w:rsid w:val="002E1AD5"/>
    <w:rsid w:val="002E3A82"/>
    <w:rsid w:val="002E459F"/>
    <w:rsid w:val="002E4B6F"/>
    <w:rsid w:val="002E5385"/>
    <w:rsid w:val="002E6913"/>
    <w:rsid w:val="002E6A7B"/>
    <w:rsid w:val="002E72B6"/>
    <w:rsid w:val="002F0514"/>
    <w:rsid w:val="002F094F"/>
    <w:rsid w:val="002F1669"/>
    <w:rsid w:val="002F3206"/>
    <w:rsid w:val="002F5A50"/>
    <w:rsid w:val="002F73B4"/>
    <w:rsid w:val="00301246"/>
    <w:rsid w:val="003016B5"/>
    <w:rsid w:val="0030661F"/>
    <w:rsid w:val="00306E3A"/>
    <w:rsid w:val="00307699"/>
    <w:rsid w:val="00310700"/>
    <w:rsid w:val="0031111E"/>
    <w:rsid w:val="00314CB6"/>
    <w:rsid w:val="003151EF"/>
    <w:rsid w:val="00316545"/>
    <w:rsid w:val="003166A2"/>
    <w:rsid w:val="00316786"/>
    <w:rsid w:val="003232A8"/>
    <w:rsid w:val="00323B59"/>
    <w:rsid w:val="0032506B"/>
    <w:rsid w:val="00326F72"/>
    <w:rsid w:val="00330837"/>
    <w:rsid w:val="00332699"/>
    <w:rsid w:val="00332D30"/>
    <w:rsid w:val="0033380D"/>
    <w:rsid w:val="003349F5"/>
    <w:rsid w:val="00334C33"/>
    <w:rsid w:val="003352A1"/>
    <w:rsid w:val="00336049"/>
    <w:rsid w:val="00336120"/>
    <w:rsid w:val="0033795D"/>
    <w:rsid w:val="00337EEB"/>
    <w:rsid w:val="00340B25"/>
    <w:rsid w:val="0034140B"/>
    <w:rsid w:val="00343A98"/>
    <w:rsid w:val="00345ACA"/>
    <w:rsid w:val="0034672C"/>
    <w:rsid w:val="003514A2"/>
    <w:rsid w:val="003520D3"/>
    <w:rsid w:val="00352349"/>
    <w:rsid w:val="0035286B"/>
    <w:rsid w:val="003540A9"/>
    <w:rsid w:val="0035495B"/>
    <w:rsid w:val="00354B2D"/>
    <w:rsid w:val="003558C1"/>
    <w:rsid w:val="003602DF"/>
    <w:rsid w:val="00360A3E"/>
    <w:rsid w:val="003614E1"/>
    <w:rsid w:val="00361A88"/>
    <w:rsid w:val="00361CD2"/>
    <w:rsid w:val="0036222F"/>
    <w:rsid w:val="00362AD9"/>
    <w:rsid w:val="00362ADC"/>
    <w:rsid w:val="003636E4"/>
    <w:rsid w:val="003640D3"/>
    <w:rsid w:val="00366825"/>
    <w:rsid w:val="00370106"/>
    <w:rsid w:val="00373D49"/>
    <w:rsid w:val="00374541"/>
    <w:rsid w:val="00374879"/>
    <w:rsid w:val="0037494B"/>
    <w:rsid w:val="00377B46"/>
    <w:rsid w:val="00377DB7"/>
    <w:rsid w:val="00380C6A"/>
    <w:rsid w:val="003816EA"/>
    <w:rsid w:val="00382781"/>
    <w:rsid w:val="00382D7E"/>
    <w:rsid w:val="00384F33"/>
    <w:rsid w:val="00387790"/>
    <w:rsid w:val="0038799B"/>
    <w:rsid w:val="003909AE"/>
    <w:rsid w:val="00390BF5"/>
    <w:rsid w:val="00392324"/>
    <w:rsid w:val="00392EB6"/>
    <w:rsid w:val="00393430"/>
    <w:rsid w:val="00393D9D"/>
    <w:rsid w:val="00393FA4"/>
    <w:rsid w:val="00394F52"/>
    <w:rsid w:val="0039559D"/>
    <w:rsid w:val="00395CAB"/>
    <w:rsid w:val="003A0EC3"/>
    <w:rsid w:val="003A1EB5"/>
    <w:rsid w:val="003A23C9"/>
    <w:rsid w:val="003A4554"/>
    <w:rsid w:val="003A4686"/>
    <w:rsid w:val="003A59AC"/>
    <w:rsid w:val="003A5C5B"/>
    <w:rsid w:val="003A67A3"/>
    <w:rsid w:val="003A6F1A"/>
    <w:rsid w:val="003A7419"/>
    <w:rsid w:val="003A7AFF"/>
    <w:rsid w:val="003A7BB8"/>
    <w:rsid w:val="003A7C88"/>
    <w:rsid w:val="003A7E9B"/>
    <w:rsid w:val="003A7FB1"/>
    <w:rsid w:val="003B0A3C"/>
    <w:rsid w:val="003B0D6B"/>
    <w:rsid w:val="003B16EE"/>
    <w:rsid w:val="003B255E"/>
    <w:rsid w:val="003B3D57"/>
    <w:rsid w:val="003B5983"/>
    <w:rsid w:val="003B599F"/>
    <w:rsid w:val="003B59F0"/>
    <w:rsid w:val="003B5A47"/>
    <w:rsid w:val="003B6C19"/>
    <w:rsid w:val="003C0407"/>
    <w:rsid w:val="003C05B7"/>
    <w:rsid w:val="003C14A4"/>
    <w:rsid w:val="003C1A27"/>
    <w:rsid w:val="003C1AF6"/>
    <w:rsid w:val="003C1B02"/>
    <w:rsid w:val="003C272F"/>
    <w:rsid w:val="003C2786"/>
    <w:rsid w:val="003C4842"/>
    <w:rsid w:val="003C4D10"/>
    <w:rsid w:val="003C5335"/>
    <w:rsid w:val="003C567C"/>
    <w:rsid w:val="003C6352"/>
    <w:rsid w:val="003C7134"/>
    <w:rsid w:val="003C790A"/>
    <w:rsid w:val="003D1CF3"/>
    <w:rsid w:val="003D1D18"/>
    <w:rsid w:val="003D24DA"/>
    <w:rsid w:val="003D28B6"/>
    <w:rsid w:val="003D2FFA"/>
    <w:rsid w:val="003D47B6"/>
    <w:rsid w:val="003D4922"/>
    <w:rsid w:val="003D53B2"/>
    <w:rsid w:val="003D6898"/>
    <w:rsid w:val="003D775B"/>
    <w:rsid w:val="003D7A38"/>
    <w:rsid w:val="003E094A"/>
    <w:rsid w:val="003E0A5C"/>
    <w:rsid w:val="003E10D2"/>
    <w:rsid w:val="003E10D4"/>
    <w:rsid w:val="003E14A4"/>
    <w:rsid w:val="003E24F8"/>
    <w:rsid w:val="003E2ECE"/>
    <w:rsid w:val="003E3447"/>
    <w:rsid w:val="003E3A9F"/>
    <w:rsid w:val="003E3CE1"/>
    <w:rsid w:val="003E460F"/>
    <w:rsid w:val="003E5218"/>
    <w:rsid w:val="003E71EB"/>
    <w:rsid w:val="003F008E"/>
    <w:rsid w:val="003F0689"/>
    <w:rsid w:val="003F0BF0"/>
    <w:rsid w:val="003F208F"/>
    <w:rsid w:val="003F2DD9"/>
    <w:rsid w:val="003F4C84"/>
    <w:rsid w:val="003F5625"/>
    <w:rsid w:val="003F5EC7"/>
    <w:rsid w:val="003F5EF6"/>
    <w:rsid w:val="003F61C1"/>
    <w:rsid w:val="003F6C29"/>
    <w:rsid w:val="003F7324"/>
    <w:rsid w:val="003F7BCF"/>
    <w:rsid w:val="00400457"/>
    <w:rsid w:val="00404379"/>
    <w:rsid w:val="00404576"/>
    <w:rsid w:val="004065DB"/>
    <w:rsid w:val="00410B92"/>
    <w:rsid w:val="00410C6D"/>
    <w:rsid w:val="0041107E"/>
    <w:rsid w:val="00412FE7"/>
    <w:rsid w:val="00415808"/>
    <w:rsid w:val="004170C2"/>
    <w:rsid w:val="004174D4"/>
    <w:rsid w:val="004179B9"/>
    <w:rsid w:val="00420F8C"/>
    <w:rsid w:val="004217F4"/>
    <w:rsid w:val="00422416"/>
    <w:rsid w:val="00422A07"/>
    <w:rsid w:val="00423588"/>
    <w:rsid w:val="004246E3"/>
    <w:rsid w:val="00425761"/>
    <w:rsid w:val="0042606B"/>
    <w:rsid w:val="0042787B"/>
    <w:rsid w:val="00430053"/>
    <w:rsid w:val="004311D9"/>
    <w:rsid w:val="00432682"/>
    <w:rsid w:val="00432B54"/>
    <w:rsid w:val="00432F2E"/>
    <w:rsid w:val="004335A9"/>
    <w:rsid w:val="00433831"/>
    <w:rsid w:val="004339E5"/>
    <w:rsid w:val="00433D44"/>
    <w:rsid w:val="0043474A"/>
    <w:rsid w:val="00434AEC"/>
    <w:rsid w:val="00434C3D"/>
    <w:rsid w:val="00434CF6"/>
    <w:rsid w:val="00437A4F"/>
    <w:rsid w:val="00440364"/>
    <w:rsid w:val="00441B27"/>
    <w:rsid w:val="0044250A"/>
    <w:rsid w:val="004430E4"/>
    <w:rsid w:val="00443E18"/>
    <w:rsid w:val="00444543"/>
    <w:rsid w:val="0044512A"/>
    <w:rsid w:val="00446660"/>
    <w:rsid w:val="00450485"/>
    <w:rsid w:val="00451D83"/>
    <w:rsid w:val="0045273A"/>
    <w:rsid w:val="00452CA1"/>
    <w:rsid w:val="004534C1"/>
    <w:rsid w:val="00453F62"/>
    <w:rsid w:val="00455F53"/>
    <w:rsid w:val="00456195"/>
    <w:rsid w:val="004602B0"/>
    <w:rsid w:val="00461D11"/>
    <w:rsid w:val="0046371E"/>
    <w:rsid w:val="004639F7"/>
    <w:rsid w:val="0046569E"/>
    <w:rsid w:val="00465DD2"/>
    <w:rsid w:val="00466B40"/>
    <w:rsid w:val="00467DB3"/>
    <w:rsid w:val="00470E20"/>
    <w:rsid w:val="004711C8"/>
    <w:rsid w:val="0047216B"/>
    <w:rsid w:val="00474D50"/>
    <w:rsid w:val="0047684B"/>
    <w:rsid w:val="004773FA"/>
    <w:rsid w:val="00477AC1"/>
    <w:rsid w:val="004803ED"/>
    <w:rsid w:val="004807C6"/>
    <w:rsid w:val="004815CF"/>
    <w:rsid w:val="004829C3"/>
    <w:rsid w:val="00483195"/>
    <w:rsid w:val="0048394A"/>
    <w:rsid w:val="0048409F"/>
    <w:rsid w:val="0048495D"/>
    <w:rsid w:val="00485A9C"/>
    <w:rsid w:val="00485C6A"/>
    <w:rsid w:val="004867AA"/>
    <w:rsid w:val="0048781B"/>
    <w:rsid w:val="00487AE9"/>
    <w:rsid w:val="00491541"/>
    <w:rsid w:val="004918CB"/>
    <w:rsid w:val="00491DD6"/>
    <w:rsid w:val="0049310F"/>
    <w:rsid w:val="00493921"/>
    <w:rsid w:val="00493D6B"/>
    <w:rsid w:val="004945A8"/>
    <w:rsid w:val="00494A9E"/>
    <w:rsid w:val="00494AC8"/>
    <w:rsid w:val="00496383"/>
    <w:rsid w:val="00496B38"/>
    <w:rsid w:val="00496C21"/>
    <w:rsid w:val="004A160D"/>
    <w:rsid w:val="004A181E"/>
    <w:rsid w:val="004A2683"/>
    <w:rsid w:val="004A2FFD"/>
    <w:rsid w:val="004A3B32"/>
    <w:rsid w:val="004A5130"/>
    <w:rsid w:val="004A7753"/>
    <w:rsid w:val="004B1675"/>
    <w:rsid w:val="004B3635"/>
    <w:rsid w:val="004B36DF"/>
    <w:rsid w:val="004B3B87"/>
    <w:rsid w:val="004B3F17"/>
    <w:rsid w:val="004B45F4"/>
    <w:rsid w:val="004B466D"/>
    <w:rsid w:val="004B6611"/>
    <w:rsid w:val="004B76B8"/>
    <w:rsid w:val="004C1E43"/>
    <w:rsid w:val="004C307E"/>
    <w:rsid w:val="004C38C9"/>
    <w:rsid w:val="004C3E9F"/>
    <w:rsid w:val="004C47B7"/>
    <w:rsid w:val="004C4A0C"/>
    <w:rsid w:val="004C61D2"/>
    <w:rsid w:val="004C680E"/>
    <w:rsid w:val="004C70DE"/>
    <w:rsid w:val="004D147D"/>
    <w:rsid w:val="004D2450"/>
    <w:rsid w:val="004D2603"/>
    <w:rsid w:val="004D326E"/>
    <w:rsid w:val="004D52DA"/>
    <w:rsid w:val="004D6395"/>
    <w:rsid w:val="004E0B26"/>
    <w:rsid w:val="004E45B9"/>
    <w:rsid w:val="004E4A46"/>
    <w:rsid w:val="004E621D"/>
    <w:rsid w:val="004E656A"/>
    <w:rsid w:val="004E6AC7"/>
    <w:rsid w:val="004E71A0"/>
    <w:rsid w:val="004F0C6B"/>
    <w:rsid w:val="004F3769"/>
    <w:rsid w:val="004F3B1A"/>
    <w:rsid w:val="004F4AC2"/>
    <w:rsid w:val="004F4BBD"/>
    <w:rsid w:val="004F4C56"/>
    <w:rsid w:val="004F55E9"/>
    <w:rsid w:val="004F64DD"/>
    <w:rsid w:val="004F69CD"/>
    <w:rsid w:val="00500A4F"/>
    <w:rsid w:val="00504DB0"/>
    <w:rsid w:val="00504FDE"/>
    <w:rsid w:val="005051F9"/>
    <w:rsid w:val="00505DA5"/>
    <w:rsid w:val="005064DC"/>
    <w:rsid w:val="005068EC"/>
    <w:rsid w:val="00506982"/>
    <w:rsid w:val="00506C16"/>
    <w:rsid w:val="00507578"/>
    <w:rsid w:val="00514894"/>
    <w:rsid w:val="00515414"/>
    <w:rsid w:val="00515F26"/>
    <w:rsid w:val="0051641B"/>
    <w:rsid w:val="00516FA3"/>
    <w:rsid w:val="00517B03"/>
    <w:rsid w:val="00517C85"/>
    <w:rsid w:val="00521A2C"/>
    <w:rsid w:val="00521E0C"/>
    <w:rsid w:val="00522269"/>
    <w:rsid w:val="0052313C"/>
    <w:rsid w:val="00523641"/>
    <w:rsid w:val="00524C00"/>
    <w:rsid w:val="0052511D"/>
    <w:rsid w:val="005256E4"/>
    <w:rsid w:val="00525E18"/>
    <w:rsid w:val="005267B1"/>
    <w:rsid w:val="00527AFE"/>
    <w:rsid w:val="00530DF8"/>
    <w:rsid w:val="00531457"/>
    <w:rsid w:val="0053212D"/>
    <w:rsid w:val="00532409"/>
    <w:rsid w:val="00533138"/>
    <w:rsid w:val="00533633"/>
    <w:rsid w:val="005348C3"/>
    <w:rsid w:val="005354BA"/>
    <w:rsid w:val="00536AF7"/>
    <w:rsid w:val="00536F5B"/>
    <w:rsid w:val="0053799B"/>
    <w:rsid w:val="00541BEB"/>
    <w:rsid w:val="00542D95"/>
    <w:rsid w:val="00543A1E"/>
    <w:rsid w:val="00545C19"/>
    <w:rsid w:val="00545CFA"/>
    <w:rsid w:val="00546965"/>
    <w:rsid w:val="005503E3"/>
    <w:rsid w:val="00550898"/>
    <w:rsid w:val="005541C6"/>
    <w:rsid w:val="005546C9"/>
    <w:rsid w:val="0055495D"/>
    <w:rsid w:val="00555197"/>
    <w:rsid w:val="005552D3"/>
    <w:rsid w:val="00555EAD"/>
    <w:rsid w:val="00556200"/>
    <w:rsid w:val="0055648A"/>
    <w:rsid w:val="00556932"/>
    <w:rsid w:val="005571A9"/>
    <w:rsid w:val="00557BF2"/>
    <w:rsid w:val="00560249"/>
    <w:rsid w:val="0056078E"/>
    <w:rsid w:val="005607B4"/>
    <w:rsid w:val="00560A1C"/>
    <w:rsid w:val="005617FD"/>
    <w:rsid w:val="005635A2"/>
    <w:rsid w:val="005639FA"/>
    <w:rsid w:val="00563A1E"/>
    <w:rsid w:val="00563E3F"/>
    <w:rsid w:val="0056600C"/>
    <w:rsid w:val="005663FC"/>
    <w:rsid w:val="005704A0"/>
    <w:rsid w:val="005710CD"/>
    <w:rsid w:val="00571FF0"/>
    <w:rsid w:val="00572407"/>
    <w:rsid w:val="00572660"/>
    <w:rsid w:val="00572AC0"/>
    <w:rsid w:val="005735D7"/>
    <w:rsid w:val="005747C2"/>
    <w:rsid w:val="00575E20"/>
    <w:rsid w:val="005779C1"/>
    <w:rsid w:val="00577A01"/>
    <w:rsid w:val="00581F9D"/>
    <w:rsid w:val="005828F8"/>
    <w:rsid w:val="00582B5F"/>
    <w:rsid w:val="00582F07"/>
    <w:rsid w:val="00584F63"/>
    <w:rsid w:val="00585EAE"/>
    <w:rsid w:val="00586FD0"/>
    <w:rsid w:val="00587EFB"/>
    <w:rsid w:val="00590D42"/>
    <w:rsid w:val="00591A13"/>
    <w:rsid w:val="00592F97"/>
    <w:rsid w:val="00593FDF"/>
    <w:rsid w:val="005946DA"/>
    <w:rsid w:val="00595DE4"/>
    <w:rsid w:val="005A0326"/>
    <w:rsid w:val="005A2A25"/>
    <w:rsid w:val="005A34EE"/>
    <w:rsid w:val="005A37F2"/>
    <w:rsid w:val="005A3D72"/>
    <w:rsid w:val="005A5BE1"/>
    <w:rsid w:val="005A615C"/>
    <w:rsid w:val="005A674D"/>
    <w:rsid w:val="005A6C4D"/>
    <w:rsid w:val="005A70E5"/>
    <w:rsid w:val="005A7449"/>
    <w:rsid w:val="005A7FD0"/>
    <w:rsid w:val="005B0350"/>
    <w:rsid w:val="005B10AE"/>
    <w:rsid w:val="005B16E1"/>
    <w:rsid w:val="005B1BB6"/>
    <w:rsid w:val="005B3528"/>
    <w:rsid w:val="005B36E0"/>
    <w:rsid w:val="005B3ED1"/>
    <w:rsid w:val="005B3F91"/>
    <w:rsid w:val="005B42BC"/>
    <w:rsid w:val="005B4CA8"/>
    <w:rsid w:val="005B5705"/>
    <w:rsid w:val="005B6A31"/>
    <w:rsid w:val="005B70EE"/>
    <w:rsid w:val="005B7924"/>
    <w:rsid w:val="005C1961"/>
    <w:rsid w:val="005C4855"/>
    <w:rsid w:val="005C5226"/>
    <w:rsid w:val="005C5408"/>
    <w:rsid w:val="005C64FD"/>
    <w:rsid w:val="005C6699"/>
    <w:rsid w:val="005C76A9"/>
    <w:rsid w:val="005D2233"/>
    <w:rsid w:val="005D3069"/>
    <w:rsid w:val="005D30BA"/>
    <w:rsid w:val="005D394C"/>
    <w:rsid w:val="005D4A29"/>
    <w:rsid w:val="005D6481"/>
    <w:rsid w:val="005D7533"/>
    <w:rsid w:val="005D7742"/>
    <w:rsid w:val="005D7E5B"/>
    <w:rsid w:val="005D7FDF"/>
    <w:rsid w:val="005E0F55"/>
    <w:rsid w:val="005E19FF"/>
    <w:rsid w:val="005E1C6E"/>
    <w:rsid w:val="005E465F"/>
    <w:rsid w:val="005E4A0B"/>
    <w:rsid w:val="005E5945"/>
    <w:rsid w:val="005E6B00"/>
    <w:rsid w:val="005E71A5"/>
    <w:rsid w:val="005E71FA"/>
    <w:rsid w:val="005E7B5D"/>
    <w:rsid w:val="005F1241"/>
    <w:rsid w:val="005F156A"/>
    <w:rsid w:val="005F1651"/>
    <w:rsid w:val="005F1F89"/>
    <w:rsid w:val="005F324D"/>
    <w:rsid w:val="005F32AE"/>
    <w:rsid w:val="005F3BE8"/>
    <w:rsid w:val="005F4535"/>
    <w:rsid w:val="005F4900"/>
    <w:rsid w:val="005F5081"/>
    <w:rsid w:val="005F6A59"/>
    <w:rsid w:val="005F72A6"/>
    <w:rsid w:val="005F73B8"/>
    <w:rsid w:val="00601195"/>
    <w:rsid w:val="006034E2"/>
    <w:rsid w:val="0060454B"/>
    <w:rsid w:val="00604D48"/>
    <w:rsid w:val="00606CA1"/>
    <w:rsid w:val="0061054F"/>
    <w:rsid w:val="00610724"/>
    <w:rsid w:val="00610C86"/>
    <w:rsid w:val="006111DB"/>
    <w:rsid w:val="006112EA"/>
    <w:rsid w:val="006117A0"/>
    <w:rsid w:val="006118C6"/>
    <w:rsid w:val="00611EC1"/>
    <w:rsid w:val="00612131"/>
    <w:rsid w:val="00612AEE"/>
    <w:rsid w:val="0061359E"/>
    <w:rsid w:val="00613C2C"/>
    <w:rsid w:val="00613C57"/>
    <w:rsid w:val="00615329"/>
    <w:rsid w:val="0062071A"/>
    <w:rsid w:val="006208D6"/>
    <w:rsid w:val="006213AD"/>
    <w:rsid w:val="00622163"/>
    <w:rsid w:val="00622F40"/>
    <w:rsid w:val="006233F4"/>
    <w:rsid w:val="006238C0"/>
    <w:rsid w:val="00623F13"/>
    <w:rsid w:val="006261CB"/>
    <w:rsid w:val="00626D6B"/>
    <w:rsid w:val="00627419"/>
    <w:rsid w:val="00630ED1"/>
    <w:rsid w:val="00631582"/>
    <w:rsid w:val="00632246"/>
    <w:rsid w:val="0063349F"/>
    <w:rsid w:val="00636DDF"/>
    <w:rsid w:val="00637E0E"/>
    <w:rsid w:val="00640313"/>
    <w:rsid w:val="006420C8"/>
    <w:rsid w:val="00642695"/>
    <w:rsid w:val="00643593"/>
    <w:rsid w:val="00645187"/>
    <w:rsid w:val="00645C56"/>
    <w:rsid w:val="006468B3"/>
    <w:rsid w:val="00650A4F"/>
    <w:rsid w:val="00651AC2"/>
    <w:rsid w:val="006540C1"/>
    <w:rsid w:val="0065457D"/>
    <w:rsid w:val="00656C56"/>
    <w:rsid w:val="00656DC3"/>
    <w:rsid w:val="00657A13"/>
    <w:rsid w:val="00660A09"/>
    <w:rsid w:val="006617F2"/>
    <w:rsid w:val="006622D2"/>
    <w:rsid w:val="00662D25"/>
    <w:rsid w:val="00663A1E"/>
    <w:rsid w:val="00664CA8"/>
    <w:rsid w:val="0066532A"/>
    <w:rsid w:val="00665F3E"/>
    <w:rsid w:val="0066616E"/>
    <w:rsid w:val="00667AF0"/>
    <w:rsid w:val="00671088"/>
    <w:rsid w:val="006734B6"/>
    <w:rsid w:val="00673A05"/>
    <w:rsid w:val="00674EF8"/>
    <w:rsid w:val="0067590E"/>
    <w:rsid w:val="00675EF6"/>
    <w:rsid w:val="006765D1"/>
    <w:rsid w:val="00677A05"/>
    <w:rsid w:val="006817F9"/>
    <w:rsid w:val="00682EF8"/>
    <w:rsid w:val="006832E6"/>
    <w:rsid w:val="00683F52"/>
    <w:rsid w:val="006857F7"/>
    <w:rsid w:val="00685B64"/>
    <w:rsid w:val="006868D1"/>
    <w:rsid w:val="006869B7"/>
    <w:rsid w:val="006873AE"/>
    <w:rsid w:val="00687EFC"/>
    <w:rsid w:val="0069010B"/>
    <w:rsid w:val="00692098"/>
    <w:rsid w:val="0069256E"/>
    <w:rsid w:val="00692CB0"/>
    <w:rsid w:val="0069356B"/>
    <w:rsid w:val="00693D91"/>
    <w:rsid w:val="006943D3"/>
    <w:rsid w:val="006951BE"/>
    <w:rsid w:val="00695AB0"/>
    <w:rsid w:val="00697684"/>
    <w:rsid w:val="006A0892"/>
    <w:rsid w:val="006A14D2"/>
    <w:rsid w:val="006A2716"/>
    <w:rsid w:val="006A2948"/>
    <w:rsid w:val="006A3786"/>
    <w:rsid w:val="006A4F04"/>
    <w:rsid w:val="006A5114"/>
    <w:rsid w:val="006A6AFF"/>
    <w:rsid w:val="006A7E37"/>
    <w:rsid w:val="006B1332"/>
    <w:rsid w:val="006B1766"/>
    <w:rsid w:val="006B2927"/>
    <w:rsid w:val="006B34CA"/>
    <w:rsid w:val="006B5C90"/>
    <w:rsid w:val="006B685D"/>
    <w:rsid w:val="006B6E5A"/>
    <w:rsid w:val="006C0540"/>
    <w:rsid w:val="006C06F5"/>
    <w:rsid w:val="006C1FB3"/>
    <w:rsid w:val="006C2064"/>
    <w:rsid w:val="006C4884"/>
    <w:rsid w:val="006C5E79"/>
    <w:rsid w:val="006C78B9"/>
    <w:rsid w:val="006C7A23"/>
    <w:rsid w:val="006C7A6A"/>
    <w:rsid w:val="006C7BE6"/>
    <w:rsid w:val="006D0322"/>
    <w:rsid w:val="006D1284"/>
    <w:rsid w:val="006D12C5"/>
    <w:rsid w:val="006D2AD3"/>
    <w:rsid w:val="006D30DA"/>
    <w:rsid w:val="006D321D"/>
    <w:rsid w:val="006D4211"/>
    <w:rsid w:val="006D4EEE"/>
    <w:rsid w:val="006D513D"/>
    <w:rsid w:val="006D63E2"/>
    <w:rsid w:val="006D76A8"/>
    <w:rsid w:val="006D7723"/>
    <w:rsid w:val="006E1034"/>
    <w:rsid w:val="006E1EBD"/>
    <w:rsid w:val="006E2A7F"/>
    <w:rsid w:val="006E2AF7"/>
    <w:rsid w:val="006E2C9A"/>
    <w:rsid w:val="006E3D8A"/>
    <w:rsid w:val="006E5CD6"/>
    <w:rsid w:val="006F03DA"/>
    <w:rsid w:val="006F1E05"/>
    <w:rsid w:val="006F272E"/>
    <w:rsid w:val="006F29AB"/>
    <w:rsid w:val="006F2A1D"/>
    <w:rsid w:val="006F42E0"/>
    <w:rsid w:val="006F4A51"/>
    <w:rsid w:val="006F5EA0"/>
    <w:rsid w:val="006F6DE5"/>
    <w:rsid w:val="006F7A87"/>
    <w:rsid w:val="007005AF"/>
    <w:rsid w:val="007007A1"/>
    <w:rsid w:val="00701311"/>
    <w:rsid w:val="007013EC"/>
    <w:rsid w:val="00701CB6"/>
    <w:rsid w:val="0070225F"/>
    <w:rsid w:val="00704353"/>
    <w:rsid w:val="00704367"/>
    <w:rsid w:val="00705074"/>
    <w:rsid w:val="00705BFA"/>
    <w:rsid w:val="00706142"/>
    <w:rsid w:val="00706492"/>
    <w:rsid w:val="00710015"/>
    <w:rsid w:val="007104EE"/>
    <w:rsid w:val="00710B5D"/>
    <w:rsid w:val="00711C2F"/>
    <w:rsid w:val="0071310E"/>
    <w:rsid w:val="00713C22"/>
    <w:rsid w:val="00714560"/>
    <w:rsid w:val="007165F9"/>
    <w:rsid w:val="00716C42"/>
    <w:rsid w:val="0072292A"/>
    <w:rsid w:val="00724364"/>
    <w:rsid w:val="007245FF"/>
    <w:rsid w:val="00725238"/>
    <w:rsid w:val="00727D51"/>
    <w:rsid w:val="007332F6"/>
    <w:rsid w:val="007337CE"/>
    <w:rsid w:val="00733DD2"/>
    <w:rsid w:val="007349C8"/>
    <w:rsid w:val="007356F1"/>
    <w:rsid w:val="0073677B"/>
    <w:rsid w:val="00736B65"/>
    <w:rsid w:val="007370B0"/>
    <w:rsid w:val="007371B5"/>
    <w:rsid w:val="00737A4C"/>
    <w:rsid w:val="00737CB9"/>
    <w:rsid w:val="00740F24"/>
    <w:rsid w:val="007425FA"/>
    <w:rsid w:val="00742BEA"/>
    <w:rsid w:val="0074481B"/>
    <w:rsid w:val="007448D7"/>
    <w:rsid w:val="007450B7"/>
    <w:rsid w:val="00746980"/>
    <w:rsid w:val="00747B2A"/>
    <w:rsid w:val="00751CDC"/>
    <w:rsid w:val="00751F18"/>
    <w:rsid w:val="00754221"/>
    <w:rsid w:val="00755CBB"/>
    <w:rsid w:val="007575DC"/>
    <w:rsid w:val="00757C6B"/>
    <w:rsid w:val="00757F13"/>
    <w:rsid w:val="0076023E"/>
    <w:rsid w:val="00761F13"/>
    <w:rsid w:val="007622F5"/>
    <w:rsid w:val="00763522"/>
    <w:rsid w:val="00764A6B"/>
    <w:rsid w:val="00765A5D"/>
    <w:rsid w:val="00765AE0"/>
    <w:rsid w:val="007666CA"/>
    <w:rsid w:val="00770576"/>
    <w:rsid w:val="00771234"/>
    <w:rsid w:val="00772BF5"/>
    <w:rsid w:val="0077347A"/>
    <w:rsid w:val="0077369D"/>
    <w:rsid w:val="00773995"/>
    <w:rsid w:val="00774B51"/>
    <w:rsid w:val="00775705"/>
    <w:rsid w:val="00777E86"/>
    <w:rsid w:val="00780880"/>
    <w:rsid w:val="00781631"/>
    <w:rsid w:val="00782922"/>
    <w:rsid w:val="007853B9"/>
    <w:rsid w:val="00785BC0"/>
    <w:rsid w:val="00786870"/>
    <w:rsid w:val="007875A1"/>
    <w:rsid w:val="0078766C"/>
    <w:rsid w:val="00787786"/>
    <w:rsid w:val="00787D01"/>
    <w:rsid w:val="00790D6B"/>
    <w:rsid w:val="0079216F"/>
    <w:rsid w:val="00792963"/>
    <w:rsid w:val="00793B77"/>
    <w:rsid w:val="0079433B"/>
    <w:rsid w:val="007944E9"/>
    <w:rsid w:val="00794DD7"/>
    <w:rsid w:val="00796037"/>
    <w:rsid w:val="007961CC"/>
    <w:rsid w:val="00796253"/>
    <w:rsid w:val="00796AFC"/>
    <w:rsid w:val="007973F3"/>
    <w:rsid w:val="00797E20"/>
    <w:rsid w:val="007A0651"/>
    <w:rsid w:val="007A113D"/>
    <w:rsid w:val="007A1332"/>
    <w:rsid w:val="007A3690"/>
    <w:rsid w:val="007A51F5"/>
    <w:rsid w:val="007A5B02"/>
    <w:rsid w:val="007A62FE"/>
    <w:rsid w:val="007A6837"/>
    <w:rsid w:val="007A7353"/>
    <w:rsid w:val="007B2CA6"/>
    <w:rsid w:val="007B3FF3"/>
    <w:rsid w:val="007B4973"/>
    <w:rsid w:val="007B5B7E"/>
    <w:rsid w:val="007B5BB4"/>
    <w:rsid w:val="007B7FA5"/>
    <w:rsid w:val="007C01C9"/>
    <w:rsid w:val="007C20AE"/>
    <w:rsid w:val="007C2ECB"/>
    <w:rsid w:val="007C3C5E"/>
    <w:rsid w:val="007C3E66"/>
    <w:rsid w:val="007C3F95"/>
    <w:rsid w:val="007C5464"/>
    <w:rsid w:val="007D03F3"/>
    <w:rsid w:val="007D07A2"/>
    <w:rsid w:val="007D0FE8"/>
    <w:rsid w:val="007D1378"/>
    <w:rsid w:val="007D3234"/>
    <w:rsid w:val="007D553F"/>
    <w:rsid w:val="007D6544"/>
    <w:rsid w:val="007D6BFF"/>
    <w:rsid w:val="007D6C9D"/>
    <w:rsid w:val="007D6DED"/>
    <w:rsid w:val="007D7529"/>
    <w:rsid w:val="007E0420"/>
    <w:rsid w:val="007E0E2E"/>
    <w:rsid w:val="007E0ECC"/>
    <w:rsid w:val="007E3394"/>
    <w:rsid w:val="007E3580"/>
    <w:rsid w:val="007E36D3"/>
    <w:rsid w:val="007E4D4F"/>
    <w:rsid w:val="007F2500"/>
    <w:rsid w:val="007F3E17"/>
    <w:rsid w:val="007F5BAA"/>
    <w:rsid w:val="007F644E"/>
    <w:rsid w:val="007F6D25"/>
    <w:rsid w:val="007F7A1A"/>
    <w:rsid w:val="00800343"/>
    <w:rsid w:val="00802B92"/>
    <w:rsid w:val="00802D8D"/>
    <w:rsid w:val="00802E11"/>
    <w:rsid w:val="008065CF"/>
    <w:rsid w:val="00806F46"/>
    <w:rsid w:val="008078EC"/>
    <w:rsid w:val="0081148D"/>
    <w:rsid w:val="0081170E"/>
    <w:rsid w:val="00812B9A"/>
    <w:rsid w:val="00813DEB"/>
    <w:rsid w:val="008141EF"/>
    <w:rsid w:val="0081457C"/>
    <w:rsid w:val="00814BE0"/>
    <w:rsid w:val="00815454"/>
    <w:rsid w:val="008173C9"/>
    <w:rsid w:val="008202B3"/>
    <w:rsid w:val="00820F18"/>
    <w:rsid w:val="008210D5"/>
    <w:rsid w:val="0082247D"/>
    <w:rsid w:val="008248CE"/>
    <w:rsid w:val="00827678"/>
    <w:rsid w:val="00827D03"/>
    <w:rsid w:val="00830981"/>
    <w:rsid w:val="00831C37"/>
    <w:rsid w:val="00831C4C"/>
    <w:rsid w:val="0083282D"/>
    <w:rsid w:val="008329AF"/>
    <w:rsid w:val="00832C3A"/>
    <w:rsid w:val="00832CA6"/>
    <w:rsid w:val="00833057"/>
    <w:rsid w:val="008337E4"/>
    <w:rsid w:val="00833E82"/>
    <w:rsid w:val="00836050"/>
    <w:rsid w:val="00836DFD"/>
    <w:rsid w:val="00837626"/>
    <w:rsid w:val="00840001"/>
    <w:rsid w:val="00840419"/>
    <w:rsid w:val="008404CD"/>
    <w:rsid w:val="00841355"/>
    <w:rsid w:val="008439A1"/>
    <w:rsid w:val="0084452E"/>
    <w:rsid w:val="00845345"/>
    <w:rsid w:val="008454DD"/>
    <w:rsid w:val="00845BA2"/>
    <w:rsid w:val="00845C8B"/>
    <w:rsid w:val="00847DD3"/>
    <w:rsid w:val="00850378"/>
    <w:rsid w:val="008507FE"/>
    <w:rsid w:val="00853916"/>
    <w:rsid w:val="00853ABC"/>
    <w:rsid w:val="00854158"/>
    <w:rsid w:val="008547C3"/>
    <w:rsid w:val="00855CD9"/>
    <w:rsid w:val="00856A51"/>
    <w:rsid w:val="008577F3"/>
    <w:rsid w:val="00857EE6"/>
    <w:rsid w:val="00860837"/>
    <w:rsid w:val="00861318"/>
    <w:rsid w:val="008620DB"/>
    <w:rsid w:val="00862518"/>
    <w:rsid w:val="00862657"/>
    <w:rsid w:val="00863577"/>
    <w:rsid w:val="0086390E"/>
    <w:rsid w:val="00863F48"/>
    <w:rsid w:val="0086412C"/>
    <w:rsid w:val="00866AD6"/>
    <w:rsid w:val="00870066"/>
    <w:rsid w:val="00870B2B"/>
    <w:rsid w:val="00871C36"/>
    <w:rsid w:val="00873725"/>
    <w:rsid w:val="00874F2F"/>
    <w:rsid w:val="00876805"/>
    <w:rsid w:val="00876918"/>
    <w:rsid w:val="008769AE"/>
    <w:rsid w:val="00877E95"/>
    <w:rsid w:val="0088025A"/>
    <w:rsid w:val="008808BB"/>
    <w:rsid w:val="00881FA8"/>
    <w:rsid w:val="00890E41"/>
    <w:rsid w:val="0089149A"/>
    <w:rsid w:val="00891BE1"/>
    <w:rsid w:val="00892DAC"/>
    <w:rsid w:val="008948F0"/>
    <w:rsid w:val="00896B81"/>
    <w:rsid w:val="008971BA"/>
    <w:rsid w:val="008A08DD"/>
    <w:rsid w:val="008A0F6E"/>
    <w:rsid w:val="008A0FC7"/>
    <w:rsid w:val="008A1E5C"/>
    <w:rsid w:val="008A311C"/>
    <w:rsid w:val="008A4728"/>
    <w:rsid w:val="008A671A"/>
    <w:rsid w:val="008A6E25"/>
    <w:rsid w:val="008A79F2"/>
    <w:rsid w:val="008A7DD3"/>
    <w:rsid w:val="008B25E0"/>
    <w:rsid w:val="008B2826"/>
    <w:rsid w:val="008B42AC"/>
    <w:rsid w:val="008B5145"/>
    <w:rsid w:val="008B5256"/>
    <w:rsid w:val="008B587D"/>
    <w:rsid w:val="008B5EA1"/>
    <w:rsid w:val="008B6B36"/>
    <w:rsid w:val="008B7B0A"/>
    <w:rsid w:val="008C001F"/>
    <w:rsid w:val="008C0B0F"/>
    <w:rsid w:val="008C108E"/>
    <w:rsid w:val="008C1BB7"/>
    <w:rsid w:val="008C35AB"/>
    <w:rsid w:val="008C397F"/>
    <w:rsid w:val="008C4F46"/>
    <w:rsid w:val="008C577F"/>
    <w:rsid w:val="008C70AC"/>
    <w:rsid w:val="008C7E04"/>
    <w:rsid w:val="008D0775"/>
    <w:rsid w:val="008D1466"/>
    <w:rsid w:val="008D16E9"/>
    <w:rsid w:val="008D28E8"/>
    <w:rsid w:val="008D4D63"/>
    <w:rsid w:val="008D547E"/>
    <w:rsid w:val="008E0A4C"/>
    <w:rsid w:val="008E1CD4"/>
    <w:rsid w:val="008E2A2E"/>
    <w:rsid w:val="008E2F62"/>
    <w:rsid w:val="008E5780"/>
    <w:rsid w:val="008E5ED8"/>
    <w:rsid w:val="008E789B"/>
    <w:rsid w:val="008E79FD"/>
    <w:rsid w:val="008F0A94"/>
    <w:rsid w:val="008F0DF4"/>
    <w:rsid w:val="008F123D"/>
    <w:rsid w:val="008F14D4"/>
    <w:rsid w:val="008F178D"/>
    <w:rsid w:val="008F28BB"/>
    <w:rsid w:val="008F3B51"/>
    <w:rsid w:val="008F59B5"/>
    <w:rsid w:val="008F5B6E"/>
    <w:rsid w:val="008F6463"/>
    <w:rsid w:val="008F6967"/>
    <w:rsid w:val="008F72D8"/>
    <w:rsid w:val="0090166B"/>
    <w:rsid w:val="00902018"/>
    <w:rsid w:val="0090277F"/>
    <w:rsid w:val="00905981"/>
    <w:rsid w:val="00905E35"/>
    <w:rsid w:val="00910150"/>
    <w:rsid w:val="00911627"/>
    <w:rsid w:val="009124A1"/>
    <w:rsid w:val="00912E18"/>
    <w:rsid w:val="00913A56"/>
    <w:rsid w:val="0091511D"/>
    <w:rsid w:val="00915720"/>
    <w:rsid w:val="00917654"/>
    <w:rsid w:val="0092236C"/>
    <w:rsid w:val="00922A51"/>
    <w:rsid w:val="00925247"/>
    <w:rsid w:val="00925A92"/>
    <w:rsid w:val="00925DE9"/>
    <w:rsid w:val="00927025"/>
    <w:rsid w:val="00927095"/>
    <w:rsid w:val="00927272"/>
    <w:rsid w:val="009275E2"/>
    <w:rsid w:val="00930697"/>
    <w:rsid w:val="0093132F"/>
    <w:rsid w:val="009317AB"/>
    <w:rsid w:val="00931C89"/>
    <w:rsid w:val="00931FEE"/>
    <w:rsid w:val="009321C6"/>
    <w:rsid w:val="00933095"/>
    <w:rsid w:val="0093347B"/>
    <w:rsid w:val="00933AA2"/>
    <w:rsid w:val="00934415"/>
    <w:rsid w:val="00935FAD"/>
    <w:rsid w:val="009362B0"/>
    <w:rsid w:val="00936B28"/>
    <w:rsid w:val="00937076"/>
    <w:rsid w:val="00937186"/>
    <w:rsid w:val="0093755C"/>
    <w:rsid w:val="00941259"/>
    <w:rsid w:val="00942324"/>
    <w:rsid w:val="00943430"/>
    <w:rsid w:val="0094349F"/>
    <w:rsid w:val="00943731"/>
    <w:rsid w:val="0094387F"/>
    <w:rsid w:val="00943B2E"/>
    <w:rsid w:val="009454CE"/>
    <w:rsid w:val="0094559D"/>
    <w:rsid w:val="00947932"/>
    <w:rsid w:val="009500F7"/>
    <w:rsid w:val="009500FA"/>
    <w:rsid w:val="00950E55"/>
    <w:rsid w:val="0095114B"/>
    <w:rsid w:val="0095193C"/>
    <w:rsid w:val="009525D8"/>
    <w:rsid w:val="009536B9"/>
    <w:rsid w:val="0095476B"/>
    <w:rsid w:val="00955FF8"/>
    <w:rsid w:val="00957E3E"/>
    <w:rsid w:val="00957EBF"/>
    <w:rsid w:val="009616D9"/>
    <w:rsid w:val="0096184E"/>
    <w:rsid w:val="00961E04"/>
    <w:rsid w:val="00963286"/>
    <w:rsid w:val="0096388A"/>
    <w:rsid w:val="00963C38"/>
    <w:rsid w:val="00964D4E"/>
    <w:rsid w:val="00964F10"/>
    <w:rsid w:val="0096505D"/>
    <w:rsid w:val="0096691C"/>
    <w:rsid w:val="00966D3C"/>
    <w:rsid w:val="00967219"/>
    <w:rsid w:val="00967F3F"/>
    <w:rsid w:val="0097058F"/>
    <w:rsid w:val="00970C79"/>
    <w:rsid w:val="00970E8B"/>
    <w:rsid w:val="0097108A"/>
    <w:rsid w:val="00971552"/>
    <w:rsid w:val="009729A6"/>
    <w:rsid w:val="00973328"/>
    <w:rsid w:val="00973946"/>
    <w:rsid w:val="00973C7A"/>
    <w:rsid w:val="009762C8"/>
    <w:rsid w:val="0097781C"/>
    <w:rsid w:val="00982B8F"/>
    <w:rsid w:val="00985B81"/>
    <w:rsid w:val="00986833"/>
    <w:rsid w:val="00987CE4"/>
    <w:rsid w:val="00987DF9"/>
    <w:rsid w:val="00990A90"/>
    <w:rsid w:val="00991316"/>
    <w:rsid w:val="00994698"/>
    <w:rsid w:val="009957E3"/>
    <w:rsid w:val="009A1E17"/>
    <w:rsid w:val="009A25E6"/>
    <w:rsid w:val="009A2629"/>
    <w:rsid w:val="009A26EB"/>
    <w:rsid w:val="009A2D52"/>
    <w:rsid w:val="009A30AD"/>
    <w:rsid w:val="009A35C0"/>
    <w:rsid w:val="009A45AE"/>
    <w:rsid w:val="009A5047"/>
    <w:rsid w:val="009A536D"/>
    <w:rsid w:val="009A5E6D"/>
    <w:rsid w:val="009A69D9"/>
    <w:rsid w:val="009B1DD5"/>
    <w:rsid w:val="009B20C9"/>
    <w:rsid w:val="009B246D"/>
    <w:rsid w:val="009B2696"/>
    <w:rsid w:val="009B2D1A"/>
    <w:rsid w:val="009B3525"/>
    <w:rsid w:val="009B38A5"/>
    <w:rsid w:val="009B3B8E"/>
    <w:rsid w:val="009B60F5"/>
    <w:rsid w:val="009C09C8"/>
    <w:rsid w:val="009C17F9"/>
    <w:rsid w:val="009C2FB2"/>
    <w:rsid w:val="009C308E"/>
    <w:rsid w:val="009C481B"/>
    <w:rsid w:val="009C633B"/>
    <w:rsid w:val="009C6C38"/>
    <w:rsid w:val="009C721C"/>
    <w:rsid w:val="009C7619"/>
    <w:rsid w:val="009D0051"/>
    <w:rsid w:val="009D017C"/>
    <w:rsid w:val="009D0589"/>
    <w:rsid w:val="009D082E"/>
    <w:rsid w:val="009D1BE7"/>
    <w:rsid w:val="009D1DA6"/>
    <w:rsid w:val="009D3D6F"/>
    <w:rsid w:val="009D3F5F"/>
    <w:rsid w:val="009D42FD"/>
    <w:rsid w:val="009D49DB"/>
    <w:rsid w:val="009D6D47"/>
    <w:rsid w:val="009D7700"/>
    <w:rsid w:val="009E06A8"/>
    <w:rsid w:val="009E1478"/>
    <w:rsid w:val="009E1FA0"/>
    <w:rsid w:val="009E3879"/>
    <w:rsid w:val="009E4E39"/>
    <w:rsid w:val="009E546A"/>
    <w:rsid w:val="009E59FC"/>
    <w:rsid w:val="009E6DD9"/>
    <w:rsid w:val="009F04B5"/>
    <w:rsid w:val="009F058F"/>
    <w:rsid w:val="009F183A"/>
    <w:rsid w:val="009F18E2"/>
    <w:rsid w:val="009F259F"/>
    <w:rsid w:val="009F2728"/>
    <w:rsid w:val="009F4280"/>
    <w:rsid w:val="009F561D"/>
    <w:rsid w:val="009F5C45"/>
    <w:rsid w:val="009F5DCE"/>
    <w:rsid w:val="009F6C6A"/>
    <w:rsid w:val="00A00717"/>
    <w:rsid w:val="00A0189F"/>
    <w:rsid w:val="00A025A7"/>
    <w:rsid w:val="00A03529"/>
    <w:rsid w:val="00A0433D"/>
    <w:rsid w:val="00A0629C"/>
    <w:rsid w:val="00A1157E"/>
    <w:rsid w:val="00A11993"/>
    <w:rsid w:val="00A12C12"/>
    <w:rsid w:val="00A1389D"/>
    <w:rsid w:val="00A139E0"/>
    <w:rsid w:val="00A13A0A"/>
    <w:rsid w:val="00A1425F"/>
    <w:rsid w:val="00A15568"/>
    <w:rsid w:val="00A15FAD"/>
    <w:rsid w:val="00A164C1"/>
    <w:rsid w:val="00A16D09"/>
    <w:rsid w:val="00A20D59"/>
    <w:rsid w:val="00A235B0"/>
    <w:rsid w:val="00A24103"/>
    <w:rsid w:val="00A2449A"/>
    <w:rsid w:val="00A24670"/>
    <w:rsid w:val="00A2468C"/>
    <w:rsid w:val="00A249C2"/>
    <w:rsid w:val="00A26C5B"/>
    <w:rsid w:val="00A278F1"/>
    <w:rsid w:val="00A30808"/>
    <w:rsid w:val="00A31046"/>
    <w:rsid w:val="00A323AE"/>
    <w:rsid w:val="00A32D53"/>
    <w:rsid w:val="00A342BC"/>
    <w:rsid w:val="00A34A1E"/>
    <w:rsid w:val="00A354FB"/>
    <w:rsid w:val="00A35D5A"/>
    <w:rsid w:val="00A37739"/>
    <w:rsid w:val="00A3796F"/>
    <w:rsid w:val="00A405D3"/>
    <w:rsid w:val="00A43ABA"/>
    <w:rsid w:val="00A43B01"/>
    <w:rsid w:val="00A45216"/>
    <w:rsid w:val="00A469EA"/>
    <w:rsid w:val="00A510E3"/>
    <w:rsid w:val="00A514A4"/>
    <w:rsid w:val="00A5470B"/>
    <w:rsid w:val="00A54BFD"/>
    <w:rsid w:val="00A54C5F"/>
    <w:rsid w:val="00A54CA9"/>
    <w:rsid w:val="00A54CFA"/>
    <w:rsid w:val="00A55295"/>
    <w:rsid w:val="00A560F2"/>
    <w:rsid w:val="00A564AD"/>
    <w:rsid w:val="00A56CFB"/>
    <w:rsid w:val="00A579E3"/>
    <w:rsid w:val="00A57D9D"/>
    <w:rsid w:val="00A60014"/>
    <w:rsid w:val="00A60884"/>
    <w:rsid w:val="00A622E9"/>
    <w:rsid w:val="00A63520"/>
    <w:rsid w:val="00A6371B"/>
    <w:rsid w:val="00A63984"/>
    <w:rsid w:val="00A644A1"/>
    <w:rsid w:val="00A65348"/>
    <w:rsid w:val="00A65763"/>
    <w:rsid w:val="00A718CA"/>
    <w:rsid w:val="00A72D12"/>
    <w:rsid w:val="00A7360B"/>
    <w:rsid w:val="00A73F78"/>
    <w:rsid w:val="00A75B09"/>
    <w:rsid w:val="00A76C8D"/>
    <w:rsid w:val="00A814FB"/>
    <w:rsid w:val="00A81A46"/>
    <w:rsid w:val="00A823A8"/>
    <w:rsid w:val="00A82667"/>
    <w:rsid w:val="00A8323A"/>
    <w:rsid w:val="00A8493A"/>
    <w:rsid w:val="00A861A2"/>
    <w:rsid w:val="00A868DD"/>
    <w:rsid w:val="00A86A15"/>
    <w:rsid w:val="00A870FF"/>
    <w:rsid w:val="00A87E5E"/>
    <w:rsid w:val="00A909DD"/>
    <w:rsid w:val="00A9123A"/>
    <w:rsid w:val="00A915F2"/>
    <w:rsid w:val="00A916FA"/>
    <w:rsid w:val="00A91C9C"/>
    <w:rsid w:val="00A92795"/>
    <w:rsid w:val="00A93FB1"/>
    <w:rsid w:val="00A94683"/>
    <w:rsid w:val="00A94A3B"/>
    <w:rsid w:val="00A95403"/>
    <w:rsid w:val="00A95B02"/>
    <w:rsid w:val="00A97722"/>
    <w:rsid w:val="00AA0756"/>
    <w:rsid w:val="00AA1B51"/>
    <w:rsid w:val="00AA5369"/>
    <w:rsid w:val="00AA589D"/>
    <w:rsid w:val="00AA5D71"/>
    <w:rsid w:val="00AA6762"/>
    <w:rsid w:val="00AA736B"/>
    <w:rsid w:val="00AB012B"/>
    <w:rsid w:val="00AB086D"/>
    <w:rsid w:val="00AB2062"/>
    <w:rsid w:val="00AB42C1"/>
    <w:rsid w:val="00AC03A9"/>
    <w:rsid w:val="00AC209D"/>
    <w:rsid w:val="00AC28AF"/>
    <w:rsid w:val="00AC474D"/>
    <w:rsid w:val="00AC56DB"/>
    <w:rsid w:val="00AC6892"/>
    <w:rsid w:val="00AC7FD8"/>
    <w:rsid w:val="00AD1657"/>
    <w:rsid w:val="00AD4A5B"/>
    <w:rsid w:val="00AD4DEB"/>
    <w:rsid w:val="00AD6817"/>
    <w:rsid w:val="00AE1949"/>
    <w:rsid w:val="00AE1A55"/>
    <w:rsid w:val="00AE1E2D"/>
    <w:rsid w:val="00AE2845"/>
    <w:rsid w:val="00AE29D7"/>
    <w:rsid w:val="00AE2BCA"/>
    <w:rsid w:val="00AE57D3"/>
    <w:rsid w:val="00AE60C7"/>
    <w:rsid w:val="00AE6442"/>
    <w:rsid w:val="00AE6D32"/>
    <w:rsid w:val="00AE7B2A"/>
    <w:rsid w:val="00AF0461"/>
    <w:rsid w:val="00AF1265"/>
    <w:rsid w:val="00AF3335"/>
    <w:rsid w:val="00AF3C8C"/>
    <w:rsid w:val="00AF3D19"/>
    <w:rsid w:val="00AF4BF6"/>
    <w:rsid w:val="00AF4CF6"/>
    <w:rsid w:val="00AF5B69"/>
    <w:rsid w:val="00AF6718"/>
    <w:rsid w:val="00B0172D"/>
    <w:rsid w:val="00B02087"/>
    <w:rsid w:val="00B0252A"/>
    <w:rsid w:val="00B02E21"/>
    <w:rsid w:val="00B0332E"/>
    <w:rsid w:val="00B03A9B"/>
    <w:rsid w:val="00B053F3"/>
    <w:rsid w:val="00B0592C"/>
    <w:rsid w:val="00B05B21"/>
    <w:rsid w:val="00B06198"/>
    <w:rsid w:val="00B07C42"/>
    <w:rsid w:val="00B106BE"/>
    <w:rsid w:val="00B115CF"/>
    <w:rsid w:val="00B11C77"/>
    <w:rsid w:val="00B145D5"/>
    <w:rsid w:val="00B14869"/>
    <w:rsid w:val="00B15162"/>
    <w:rsid w:val="00B15CE7"/>
    <w:rsid w:val="00B16885"/>
    <w:rsid w:val="00B178B1"/>
    <w:rsid w:val="00B205B1"/>
    <w:rsid w:val="00B207B8"/>
    <w:rsid w:val="00B2269D"/>
    <w:rsid w:val="00B23EB8"/>
    <w:rsid w:val="00B248E5"/>
    <w:rsid w:val="00B2496A"/>
    <w:rsid w:val="00B257AF"/>
    <w:rsid w:val="00B26ED8"/>
    <w:rsid w:val="00B27AE1"/>
    <w:rsid w:val="00B32013"/>
    <w:rsid w:val="00B329CA"/>
    <w:rsid w:val="00B330B5"/>
    <w:rsid w:val="00B34165"/>
    <w:rsid w:val="00B3517E"/>
    <w:rsid w:val="00B35A8D"/>
    <w:rsid w:val="00B35CC4"/>
    <w:rsid w:val="00B36AB8"/>
    <w:rsid w:val="00B37172"/>
    <w:rsid w:val="00B41D1C"/>
    <w:rsid w:val="00B42563"/>
    <w:rsid w:val="00B443A4"/>
    <w:rsid w:val="00B44DE5"/>
    <w:rsid w:val="00B456C7"/>
    <w:rsid w:val="00B50723"/>
    <w:rsid w:val="00B51204"/>
    <w:rsid w:val="00B52A5A"/>
    <w:rsid w:val="00B53FA5"/>
    <w:rsid w:val="00B57313"/>
    <w:rsid w:val="00B605A5"/>
    <w:rsid w:val="00B61D1A"/>
    <w:rsid w:val="00B621C7"/>
    <w:rsid w:val="00B62356"/>
    <w:rsid w:val="00B63B71"/>
    <w:rsid w:val="00B64B75"/>
    <w:rsid w:val="00B65EB1"/>
    <w:rsid w:val="00B67255"/>
    <w:rsid w:val="00B67339"/>
    <w:rsid w:val="00B67A24"/>
    <w:rsid w:val="00B70027"/>
    <w:rsid w:val="00B7048C"/>
    <w:rsid w:val="00B71329"/>
    <w:rsid w:val="00B71AAB"/>
    <w:rsid w:val="00B73B64"/>
    <w:rsid w:val="00B76708"/>
    <w:rsid w:val="00B77ED4"/>
    <w:rsid w:val="00B80354"/>
    <w:rsid w:val="00B81F65"/>
    <w:rsid w:val="00B82FB6"/>
    <w:rsid w:val="00B8351D"/>
    <w:rsid w:val="00B84329"/>
    <w:rsid w:val="00B84D41"/>
    <w:rsid w:val="00B852EE"/>
    <w:rsid w:val="00B86472"/>
    <w:rsid w:val="00B86A57"/>
    <w:rsid w:val="00B878AB"/>
    <w:rsid w:val="00B87DCA"/>
    <w:rsid w:val="00B91037"/>
    <w:rsid w:val="00B9149C"/>
    <w:rsid w:val="00B914E7"/>
    <w:rsid w:val="00B916BE"/>
    <w:rsid w:val="00B9243B"/>
    <w:rsid w:val="00B929CC"/>
    <w:rsid w:val="00B93A55"/>
    <w:rsid w:val="00B95837"/>
    <w:rsid w:val="00B97443"/>
    <w:rsid w:val="00BA27FB"/>
    <w:rsid w:val="00BA2A25"/>
    <w:rsid w:val="00BA4D14"/>
    <w:rsid w:val="00BA569E"/>
    <w:rsid w:val="00BA6561"/>
    <w:rsid w:val="00BA705C"/>
    <w:rsid w:val="00BA7411"/>
    <w:rsid w:val="00BA7432"/>
    <w:rsid w:val="00BB01E3"/>
    <w:rsid w:val="00BB06E3"/>
    <w:rsid w:val="00BB424F"/>
    <w:rsid w:val="00BB5448"/>
    <w:rsid w:val="00BB66ED"/>
    <w:rsid w:val="00BB6883"/>
    <w:rsid w:val="00BB6BD0"/>
    <w:rsid w:val="00BC06C7"/>
    <w:rsid w:val="00BC2638"/>
    <w:rsid w:val="00BC3677"/>
    <w:rsid w:val="00BC378D"/>
    <w:rsid w:val="00BC4074"/>
    <w:rsid w:val="00BC6850"/>
    <w:rsid w:val="00BC697B"/>
    <w:rsid w:val="00BC6D5C"/>
    <w:rsid w:val="00BC6D6C"/>
    <w:rsid w:val="00BD2FDF"/>
    <w:rsid w:val="00BD40BF"/>
    <w:rsid w:val="00BD495F"/>
    <w:rsid w:val="00BD4FE1"/>
    <w:rsid w:val="00BD580B"/>
    <w:rsid w:val="00BD5D6C"/>
    <w:rsid w:val="00BD6CE6"/>
    <w:rsid w:val="00BD7C95"/>
    <w:rsid w:val="00BD7FC1"/>
    <w:rsid w:val="00BE04CC"/>
    <w:rsid w:val="00BE066A"/>
    <w:rsid w:val="00BE13FB"/>
    <w:rsid w:val="00BE1E7F"/>
    <w:rsid w:val="00BE21B6"/>
    <w:rsid w:val="00BE2550"/>
    <w:rsid w:val="00BE2921"/>
    <w:rsid w:val="00BE2AE3"/>
    <w:rsid w:val="00BE3403"/>
    <w:rsid w:val="00BE35CA"/>
    <w:rsid w:val="00BE3A04"/>
    <w:rsid w:val="00BE45D5"/>
    <w:rsid w:val="00BE4861"/>
    <w:rsid w:val="00BE510C"/>
    <w:rsid w:val="00BE75AC"/>
    <w:rsid w:val="00BE77B5"/>
    <w:rsid w:val="00BF08D9"/>
    <w:rsid w:val="00BF1F4A"/>
    <w:rsid w:val="00BF2AD6"/>
    <w:rsid w:val="00BF395E"/>
    <w:rsid w:val="00BF409A"/>
    <w:rsid w:val="00BF4E97"/>
    <w:rsid w:val="00BF6131"/>
    <w:rsid w:val="00BF6495"/>
    <w:rsid w:val="00BF66F5"/>
    <w:rsid w:val="00BF6D3F"/>
    <w:rsid w:val="00BF7259"/>
    <w:rsid w:val="00C006BC"/>
    <w:rsid w:val="00C00948"/>
    <w:rsid w:val="00C00AD4"/>
    <w:rsid w:val="00C00F99"/>
    <w:rsid w:val="00C01AFD"/>
    <w:rsid w:val="00C02E40"/>
    <w:rsid w:val="00C03C58"/>
    <w:rsid w:val="00C04B65"/>
    <w:rsid w:val="00C05EDF"/>
    <w:rsid w:val="00C06EAA"/>
    <w:rsid w:val="00C071E4"/>
    <w:rsid w:val="00C154ED"/>
    <w:rsid w:val="00C161C7"/>
    <w:rsid w:val="00C205EE"/>
    <w:rsid w:val="00C20C7F"/>
    <w:rsid w:val="00C219A8"/>
    <w:rsid w:val="00C21D88"/>
    <w:rsid w:val="00C2212F"/>
    <w:rsid w:val="00C23138"/>
    <w:rsid w:val="00C23FD9"/>
    <w:rsid w:val="00C24416"/>
    <w:rsid w:val="00C24A42"/>
    <w:rsid w:val="00C25B50"/>
    <w:rsid w:val="00C27926"/>
    <w:rsid w:val="00C30BA7"/>
    <w:rsid w:val="00C30F2A"/>
    <w:rsid w:val="00C3155B"/>
    <w:rsid w:val="00C31608"/>
    <w:rsid w:val="00C31662"/>
    <w:rsid w:val="00C3182B"/>
    <w:rsid w:val="00C31FA7"/>
    <w:rsid w:val="00C32393"/>
    <w:rsid w:val="00C34313"/>
    <w:rsid w:val="00C35F93"/>
    <w:rsid w:val="00C36D2A"/>
    <w:rsid w:val="00C409E9"/>
    <w:rsid w:val="00C42AEE"/>
    <w:rsid w:val="00C431EE"/>
    <w:rsid w:val="00C454B3"/>
    <w:rsid w:val="00C4680C"/>
    <w:rsid w:val="00C47A37"/>
    <w:rsid w:val="00C5059C"/>
    <w:rsid w:val="00C509F6"/>
    <w:rsid w:val="00C523F7"/>
    <w:rsid w:val="00C53102"/>
    <w:rsid w:val="00C542EC"/>
    <w:rsid w:val="00C5431A"/>
    <w:rsid w:val="00C547E7"/>
    <w:rsid w:val="00C54AC7"/>
    <w:rsid w:val="00C56295"/>
    <w:rsid w:val="00C56DE0"/>
    <w:rsid w:val="00C57786"/>
    <w:rsid w:val="00C57EA3"/>
    <w:rsid w:val="00C60350"/>
    <w:rsid w:val="00C603C7"/>
    <w:rsid w:val="00C629F2"/>
    <w:rsid w:val="00C642C5"/>
    <w:rsid w:val="00C64AEB"/>
    <w:rsid w:val="00C64CE3"/>
    <w:rsid w:val="00C6570B"/>
    <w:rsid w:val="00C65B0E"/>
    <w:rsid w:val="00C702BE"/>
    <w:rsid w:val="00C702C6"/>
    <w:rsid w:val="00C70B2A"/>
    <w:rsid w:val="00C70EB4"/>
    <w:rsid w:val="00C71194"/>
    <w:rsid w:val="00C71A25"/>
    <w:rsid w:val="00C73B19"/>
    <w:rsid w:val="00C74006"/>
    <w:rsid w:val="00C74AD0"/>
    <w:rsid w:val="00C74EC6"/>
    <w:rsid w:val="00C76C25"/>
    <w:rsid w:val="00C77594"/>
    <w:rsid w:val="00C77C9F"/>
    <w:rsid w:val="00C80087"/>
    <w:rsid w:val="00C8127C"/>
    <w:rsid w:val="00C821CD"/>
    <w:rsid w:val="00C82210"/>
    <w:rsid w:val="00C82764"/>
    <w:rsid w:val="00C83D48"/>
    <w:rsid w:val="00C840C7"/>
    <w:rsid w:val="00C8432C"/>
    <w:rsid w:val="00C84F11"/>
    <w:rsid w:val="00C85CDC"/>
    <w:rsid w:val="00C871C5"/>
    <w:rsid w:val="00C90206"/>
    <w:rsid w:val="00C9056B"/>
    <w:rsid w:val="00C93638"/>
    <w:rsid w:val="00C939D1"/>
    <w:rsid w:val="00C93B8E"/>
    <w:rsid w:val="00C946EB"/>
    <w:rsid w:val="00C95122"/>
    <w:rsid w:val="00C956FE"/>
    <w:rsid w:val="00C95F42"/>
    <w:rsid w:val="00C96506"/>
    <w:rsid w:val="00C97EF9"/>
    <w:rsid w:val="00CA1F13"/>
    <w:rsid w:val="00CA2DB0"/>
    <w:rsid w:val="00CA3825"/>
    <w:rsid w:val="00CA3AA9"/>
    <w:rsid w:val="00CA3D0C"/>
    <w:rsid w:val="00CA5D34"/>
    <w:rsid w:val="00CA5D56"/>
    <w:rsid w:val="00CA63DA"/>
    <w:rsid w:val="00CA6BB1"/>
    <w:rsid w:val="00CA70E2"/>
    <w:rsid w:val="00CB05A7"/>
    <w:rsid w:val="00CB07FF"/>
    <w:rsid w:val="00CB3BC5"/>
    <w:rsid w:val="00CB3C91"/>
    <w:rsid w:val="00CB4F80"/>
    <w:rsid w:val="00CB52C4"/>
    <w:rsid w:val="00CB59F4"/>
    <w:rsid w:val="00CB69EA"/>
    <w:rsid w:val="00CC1733"/>
    <w:rsid w:val="00CC1ACA"/>
    <w:rsid w:val="00CC5C1D"/>
    <w:rsid w:val="00CC705D"/>
    <w:rsid w:val="00CD32D3"/>
    <w:rsid w:val="00CD356C"/>
    <w:rsid w:val="00CD3ADA"/>
    <w:rsid w:val="00CD485F"/>
    <w:rsid w:val="00CD4C02"/>
    <w:rsid w:val="00CD648D"/>
    <w:rsid w:val="00CD7A56"/>
    <w:rsid w:val="00CE29FF"/>
    <w:rsid w:val="00CE2F50"/>
    <w:rsid w:val="00CE34BB"/>
    <w:rsid w:val="00CE4BE7"/>
    <w:rsid w:val="00CE5FD2"/>
    <w:rsid w:val="00CE6389"/>
    <w:rsid w:val="00CE7205"/>
    <w:rsid w:val="00CE7B1A"/>
    <w:rsid w:val="00CF0A15"/>
    <w:rsid w:val="00CF15C9"/>
    <w:rsid w:val="00CF1FDB"/>
    <w:rsid w:val="00CF260D"/>
    <w:rsid w:val="00CF45EB"/>
    <w:rsid w:val="00CF5278"/>
    <w:rsid w:val="00CF5E6C"/>
    <w:rsid w:val="00CF6645"/>
    <w:rsid w:val="00CF6F5A"/>
    <w:rsid w:val="00CF7925"/>
    <w:rsid w:val="00D00253"/>
    <w:rsid w:val="00D00427"/>
    <w:rsid w:val="00D00CB7"/>
    <w:rsid w:val="00D00F93"/>
    <w:rsid w:val="00D01271"/>
    <w:rsid w:val="00D01A27"/>
    <w:rsid w:val="00D02B36"/>
    <w:rsid w:val="00D04B53"/>
    <w:rsid w:val="00D0599B"/>
    <w:rsid w:val="00D071F4"/>
    <w:rsid w:val="00D076DF"/>
    <w:rsid w:val="00D07790"/>
    <w:rsid w:val="00D10FE0"/>
    <w:rsid w:val="00D11728"/>
    <w:rsid w:val="00D11FB8"/>
    <w:rsid w:val="00D12097"/>
    <w:rsid w:val="00D12B71"/>
    <w:rsid w:val="00D14085"/>
    <w:rsid w:val="00D15211"/>
    <w:rsid w:val="00D154EF"/>
    <w:rsid w:val="00D15915"/>
    <w:rsid w:val="00D1702E"/>
    <w:rsid w:val="00D204CC"/>
    <w:rsid w:val="00D22876"/>
    <w:rsid w:val="00D23CF1"/>
    <w:rsid w:val="00D24D72"/>
    <w:rsid w:val="00D25094"/>
    <w:rsid w:val="00D268A1"/>
    <w:rsid w:val="00D27916"/>
    <w:rsid w:val="00D3072D"/>
    <w:rsid w:val="00D30851"/>
    <w:rsid w:val="00D30B38"/>
    <w:rsid w:val="00D30EED"/>
    <w:rsid w:val="00D327F7"/>
    <w:rsid w:val="00D3296B"/>
    <w:rsid w:val="00D34877"/>
    <w:rsid w:val="00D3516C"/>
    <w:rsid w:val="00D37E23"/>
    <w:rsid w:val="00D37E90"/>
    <w:rsid w:val="00D43CBD"/>
    <w:rsid w:val="00D4490B"/>
    <w:rsid w:val="00D454F8"/>
    <w:rsid w:val="00D5010E"/>
    <w:rsid w:val="00D52944"/>
    <w:rsid w:val="00D545D4"/>
    <w:rsid w:val="00D54C56"/>
    <w:rsid w:val="00D552E6"/>
    <w:rsid w:val="00D55380"/>
    <w:rsid w:val="00D553E1"/>
    <w:rsid w:val="00D5568B"/>
    <w:rsid w:val="00D56E05"/>
    <w:rsid w:val="00D56F33"/>
    <w:rsid w:val="00D57648"/>
    <w:rsid w:val="00D60C06"/>
    <w:rsid w:val="00D61D60"/>
    <w:rsid w:val="00D62A2E"/>
    <w:rsid w:val="00D62BDB"/>
    <w:rsid w:val="00D63882"/>
    <w:rsid w:val="00D63ADA"/>
    <w:rsid w:val="00D64149"/>
    <w:rsid w:val="00D644C0"/>
    <w:rsid w:val="00D64EB1"/>
    <w:rsid w:val="00D64F17"/>
    <w:rsid w:val="00D654DA"/>
    <w:rsid w:val="00D658D2"/>
    <w:rsid w:val="00D67C0E"/>
    <w:rsid w:val="00D70372"/>
    <w:rsid w:val="00D70707"/>
    <w:rsid w:val="00D70C43"/>
    <w:rsid w:val="00D710D8"/>
    <w:rsid w:val="00D7126E"/>
    <w:rsid w:val="00D718B5"/>
    <w:rsid w:val="00D7281B"/>
    <w:rsid w:val="00D72A34"/>
    <w:rsid w:val="00D75581"/>
    <w:rsid w:val="00D75951"/>
    <w:rsid w:val="00D75A27"/>
    <w:rsid w:val="00D75C25"/>
    <w:rsid w:val="00D75FD6"/>
    <w:rsid w:val="00D76238"/>
    <w:rsid w:val="00D77176"/>
    <w:rsid w:val="00D77574"/>
    <w:rsid w:val="00D815A6"/>
    <w:rsid w:val="00D820FD"/>
    <w:rsid w:val="00D829DB"/>
    <w:rsid w:val="00D82EF3"/>
    <w:rsid w:val="00D83525"/>
    <w:rsid w:val="00D839F5"/>
    <w:rsid w:val="00D8533D"/>
    <w:rsid w:val="00D85830"/>
    <w:rsid w:val="00D861DA"/>
    <w:rsid w:val="00D87A5B"/>
    <w:rsid w:val="00D90023"/>
    <w:rsid w:val="00D912EE"/>
    <w:rsid w:val="00D9201B"/>
    <w:rsid w:val="00D92268"/>
    <w:rsid w:val="00D9289A"/>
    <w:rsid w:val="00D93F6A"/>
    <w:rsid w:val="00D95551"/>
    <w:rsid w:val="00D96F21"/>
    <w:rsid w:val="00DA0807"/>
    <w:rsid w:val="00DA0C32"/>
    <w:rsid w:val="00DA20AD"/>
    <w:rsid w:val="00DA2C0B"/>
    <w:rsid w:val="00DA3140"/>
    <w:rsid w:val="00DA322E"/>
    <w:rsid w:val="00DA34CC"/>
    <w:rsid w:val="00DA3A18"/>
    <w:rsid w:val="00DA4629"/>
    <w:rsid w:val="00DA4C07"/>
    <w:rsid w:val="00DA5C44"/>
    <w:rsid w:val="00DB02CB"/>
    <w:rsid w:val="00DB04F1"/>
    <w:rsid w:val="00DB17AE"/>
    <w:rsid w:val="00DB250E"/>
    <w:rsid w:val="00DB2C75"/>
    <w:rsid w:val="00DB3124"/>
    <w:rsid w:val="00DB4A40"/>
    <w:rsid w:val="00DB4BEE"/>
    <w:rsid w:val="00DB4DCD"/>
    <w:rsid w:val="00DB6107"/>
    <w:rsid w:val="00DB6CA7"/>
    <w:rsid w:val="00DB75B7"/>
    <w:rsid w:val="00DB7D48"/>
    <w:rsid w:val="00DC1AD2"/>
    <w:rsid w:val="00DC558F"/>
    <w:rsid w:val="00DC5D6D"/>
    <w:rsid w:val="00DC662F"/>
    <w:rsid w:val="00DC6ECE"/>
    <w:rsid w:val="00DC733F"/>
    <w:rsid w:val="00DC7419"/>
    <w:rsid w:val="00DC7FE7"/>
    <w:rsid w:val="00DD29BD"/>
    <w:rsid w:val="00DD2E5D"/>
    <w:rsid w:val="00DD3DFA"/>
    <w:rsid w:val="00DD4D5D"/>
    <w:rsid w:val="00DD5335"/>
    <w:rsid w:val="00DD5CB2"/>
    <w:rsid w:val="00DD7FC3"/>
    <w:rsid w:val="00DE04C2"/>
    <w:rsid w:val="00DE3B9D"/>
    <w:rsid w:val="00DE3D4A"/>
    <w:rsid w:val="00DE4413"/>
    <w:rsid w:val="00DE58D7"/>
    <w:rsid w:val="00DE6832"/>
    <w:rsid w:val="00DE6EA4"/>
    <w:rsid w:val="00DE70F9"/>
    <w:rsid w:val="00DE77F4"/>
    <w:rsid w:val="00DF052F"/>
    <w:rsid w:val="00DF0E93"/>
    <w:rsid w:val="00DF34BD"/>
    <w:rsid w:val="00DF4814"/>
    <w:rsid w:val="00DF512B"/>
    <w:rsid w:val="00DF5426"/>
    <w:rsid w:val="00DF560A"/>
    <w:rsid w:val="00DF6A47"/>
    <w:rsid w:val="00DF70D8"/>
    <w:rsid w:val="00DF7458"/>
    <w:rsid w:val="00E00D04"/>
    <w:rsid w:val="00E01A6F"/>
    <w:rsid w:val="00E01CAE"/>
    <w:rsid w:val="00E03E98"/>
    <w:rsid w:val="00E05247"/>
    <w:rsid w:val="00E0575E"/>
    <w:rsid w:val="00E06215"/>
    <w:rsid w:val="00E06E89"/>
    <w:rsid w:val="00E073ED"/>
    <w:rsid w:val="00E07ABA"/>
    <w:rsid w:val="00E10283"/>
    <w:rsid w:val="00E12258"/>
    <w:rsid w:val="00E13140"/>
    <w:rsid w:val="00E14AB1"/>
    <w:rsid w:val="00E14C7F"/>
    <w:rsid w:val="00E16A5B"/>
    <w:rsid w:val="00E1712E"/>
    <w:rsid w:val="00E20A7D"/>
    <w:rsid w:val="00E21DB1"/>
    <w:rsid w:val="00E22D54"/>
    <w:rsid w:val="00E2350D"/>
    <w:rsid w:val="00E236EB"/>
    <w:rsid w:val="00E23CAC"/>
    <w:rsid w:val="00E2449E"/>
    <w:rsid w:val="00E32489"/>
    <w:rsid w:val="00E32B3D"/>
    <w:rsid w:val="00E33ACF"/>
    <w:rsid w:val="00E3562A"/>
    <w:rsid w:val="00E4028D"/>
    <w:rsid w:val="00E40605"/>
    <w:rsid w:val="00E43BB3"/>
    <w:rsid w:val="00E44179"/>
    <w:rsid w:val="00E448EF"/>
    <w:rsid w:val="00E4564B"/>
    <w:rsid w:val="00E457E9"/>
    <w:rsid w:val="00E464B4"/>
    <w:rsid w:val="00E5177B"/>
    <w:rsid w:val="00E52C38"/>
    <w:rsid w:val="00E5348C"/>
    <w:rsid w:val="00E5360D"/>
    <w:rsid w:val="00E54049"/>
    <w:rsid w:val="00E6019A"/>
    <w:rsid w:val="00E611A0"/>
    <w:rsid w:val="00E6155B"/>
    <w:rsid w:val="00E61D7B"/>
    <w:rsid w:val="00E62B3F"/>
    <w:rsid w:val="00E63102"/>
    <w:rsid w:val="00E63B1E"/>
    <w:rsid w:val="00E6444C"/>
    <w:rsid w:val="00E64794"/>
    <w:rsid w:val="00E65D32"/>
    <w:rsid w:val="00E67A7E"/>
    <w:rsid w:val="00E71843"/>
    <w:rsid w:val="00E71891"/>
    <w:rsid w:val="00E73679"/>
    <w:rsid w:val="00E742C8"/>
    <w:rsid w:val="00E75180"/>
    <w:rsid w:val="00E7553A"/>
    <w:rsid w:val="00E77AA3"/>
    <w:rsid w:val="00E83DAA"/>
    <w:rsid w:val="00E84676"/>
    <w:rsid w:val="00E84A20"/>
    <w:rsid w:val="00E85011"/>
    <w:rsid w:val="00E85645"/>
    <w:rsid w:val="00E85886"/>
    <w:rsid w:val="00E86CD9"/>
    <w:rsid w:val="00E871C0"/>
    <w:rsid w:val="00E876F6"/>
    <w:rsid w:val="00E90143"/>
    <w:rsid w:val="00E908CB"/>
    <w:rsid w:val="00E927F6"/>
    <w:rsid w:val="00E9324A"/>
    <w:rsid w:val="00E932F9"/>
    <w:rsid w:val="00E933D8"/>
    <w:rsid w:val="00E95EB1"/>
    <w:rsid w:val="00E9666C"/>
    <w:rsid w:val="00E96870"/>
    <w:rsid w:val="00EA0687"/>
    <w:rsid w:val="00EA1010"/>
    <w:rsid w:val="00EA35C0"/>
    <w:rsid w:val="00EA3ECE"/>
    <w:rsid w:val="00EA6897"/>
    <w:rsid w:val="00EA7516"/>
    <w:rsid w:val="00EB22DD"/>
    <w:rsid w:val="00EB31C9"/>
    <w:rsid w:val="00EB3B60"/>
    <w:rsid w:val="00EB3F85"/>
    <w:rsid w:val="00EB40D4"/>
    <w:rsid w:val="00EB5365"/>
    <w:rsid w:val="00EB7C4A"/>
    <w:rsid w:val="00EB7D4C"/>
    <w:rsid w:val="00EB7E3E"/>
    <w:rsid w:val="00EC077B"/>
    <w:rsid w:val="00EC0926"/>
    <w:rsid w:val="00EC158D"/>
    <w:rsid w:val="00EC17A4"/>
    <w:rsid w:val="00EC27CA"/>
    <w:rsid w:val="00EC2EA9"/>
    <w:rsid w:val="00EC3073"/>
    <w:rsid w:val="00EC37BE"/>
    <w:rsid w:val="00EC3BC5"/>
    <w:rsid w:val="00EC5C8C"/>
    <w:rsid w:val="00EC6DB4"/>
    <w:rsid w:val="00EC747B"/>
    <w:rsid w:val="00ED1A70"/>
    <w:rsid w:val="00ED5160"/>
    <w:rsid w:val="00ED588C"/>
    <w:rsid w:val="00ED5BB0"/>
    <w:rsid w:val="00ED6BAE"/>
    <w:rsid w:val="00EE0B6F"/>
    <w:rsid w:val="00EE268A"/>
    <w:rsid w:val="00EE367E"/>
    <w:rsid w:val="00EE368D"/>
    <w:rsid w:val="00EE4A5F"/>
    <w:rsid w:val="00EE6851"/>
    <w:rsid w:val="00EE6BDB"/>
    <w:rsid w:val="00EE7048"/>
    <w:rsid w:val="00EF08CB"/>
    <w:rsid w:val="00EF1F33"/>
    <w:rsid w:val="00EF1FF7"/>
    <w:rsid w:val="00EF24DD"/>
    <w:rsid w:val="00EF26A9"/>
    <w:rsid w:val="00EF2D8B"/>
    <w:rsid w:val="00EF3511"/>
    <w:rsid w:val="00EF5078"/>
    <w:rsid w:val="00EF5231"/>
    <w:rsid w:val="00EF6AFC"/>
    <w:rsid w:val="00EF6D2F"/>
    <w:rsid w:val="00EF718C"/>
    <w:rsid w:val="00EF7341"/>
    <w:rsid w:val="00F02115"/>
    <w:rsid w:val="00F03115"/>
    <w:rsid w:val="00F034C0"/>
    <w:rsid w:val="00F0369B"/>
    <w:rsid w:val="00F03789"/>
    <w:rsid w:val="00F045A3"/>
    <w:rsid w:val="00F06AC6"/>
    <w:rsid w:val="00F06D55"/>
    <w:rsid w:val="00F06EF2"/>
    <w:rsid w:val="00F10DF2"/>
    <w:rsid w:val="00F11030"/>
    <w:rsid w:val="00F117EA"/>
    <w:rsid w:val="00F119FE"/>
    <w:rsid w:val="00F11BF9"/>
    <w:rsid w:val="00F1413F"/>
    <w:rsid w:val="00F156BF"/>
    <w:rsid w:val="00F17C63"/>
    <w:rsid w:val="00F21186"/>
    <w:rsid w:val="00F21807"/>
    <w:rsid w:val="00F235CE"/>
    <w:rsid w:val="00F244A9"/>
    <w:rsid w:val="00F253F0"/>
    <w:rsid w:val="00F256AD"/>
    <w:rsid w:val="00F262D2"/>
    <w:rsid w:val="00F26825"/>
    <w:rsid w:val="00F317A6"/>
    <w:rsid w:val="00F3205F"/>
    <w:rsid w:val="00F33543"/>
    <w:rsid w:val="00F33FD0"/>
    <w:rsid w:val="00F36066"/>
    <w:rsid w:val="00F406B8"/>
    <w:rsid w:val="00F4124A"/>
    <w:rsid w:val="00F43745"/>
    <w:rsid w:val="00F43C2E"/>
    <w:rsid w:val="00F45F9A"/>
    <w:rsid w:val="00F46656"/>
    <w:rsid w:val="00F474A0"/>
    <w:rsid w:val="00F50964"/>
    <w:rsid w:val="00F50AE5"/>
    <w:rsid w:val="00F510D3"/>
    <w:rsid w:val="00F51A55"/>
    <w:rsid w:val="00F5277E"/>
    <w:rsid w:val="00F528D5"/>
    <w:rsid w:val="00F52E1B"/>
    <w:rsid w:val="00F53940"/>
    <w:rsid w:val="00F54A4A"/>
    <w:rsid w:val="00F5596B"/>
    <w:rsid w:val="00F564D7"/>
    <w:rsid w:val="00F571F0"/>
    <w:rsid w:val="00F618DB"/>
    <w:rsid w:val="00F62058"/>
    <w:rsid w:val="00F63C2D"/>
    <w:rsid w:val="00F63CD0"/>
    <w:rsid w:val="00F65180"/>
    <w:rsid w:val="00F6562E"/>
    <w:rsid w:val="00F6571D"/>
    <w:rsid w:val="00F657D6"/>
    <w:rsid w:val="00F674E7"/>
    <w:rsid w:val="00F70992"/>
    <w:rsid w:val="00F70BB5"/>
    <w:rsid w:val="00F70C7A"/>
    <w:rsid w:val="00F71717"/>
    <w:rsid w:val="00F7234A"/>
    <w:rsid w:val="00F72581"/>
    <w:rsid w:val="00F74360"/>
    <w:rsid w:val="00F7607F"/>
    <w:rsid w:val="00F76175"/>
    <w:rsid w:val="00F77F90"/>
    <w:rsid w:val="00F80D51"/>
    <w:rsid w:val="00F84001"/>
    <w:rsid w:val="00F85020"/>
    <w:rsid w:val="00F85F18"/>
    <w:rsid w:val="00F86951"/>
    <w:rsid w:val="00F86964"/>
    <w:rsid w:val="00F92200"/>
    <w:rsid w:val="00F92631"/>
    <w:rsid w:val="00F92E6D"/>
    <w:rsid w:val="00F95692"/>
    <w:rsid w:val="00F96D06"/>
    <w:rsid w:val="00FA0EF4"/>
    <w:rsid w:val="00FA2C47"/>
    <w:rsid w:val="00FA3B90"/>
    <w:rsid w:val="00FA3F0C"/>
    <w:rsid w:val="00FA4C18"/>
    <w:rsid w:val="00FA55BB"/>
    <w:rsid w:val="00FA5F67"/>
    <w:rsid w:val="00FA6E80"/>
    <w:rsid w:val="00FA704B"/>
    <w:rsid w:val="00FA74E4"/>
    <w:rsid w:val="00FA7999"/>
    <w:rsid w:val="00FB0DB1"/>
    <w:rsid w:val="00FB179C"/>
    <w:rsid w:val="00FB1B15"/>
    <w:rsid w:val="00FB27D5"/>
    <w:rsid w:val="00FB36D0"/>
    <w:rsid w:val="00FB4045"/>
    <w:rsid w:val="00FB6CA8"/>
    <w:rsid w:val="00FC089D"/>
    <w:rsid w:val="00FC1CA2"/>
    <w:rsid w:val="00FC2D12"/>
    <w:rsid w:val="00FC37CA"/>
    <w:rsid w:val="00FC4D07"/>
    <w:rsid w:val="00FC5E68"/>
    <w:rsid w:val="00FC63F9"/>
    <w:rsid w:val="00FC7F8C"/>
    <w:rsid w:val="00FD0877"/>
    <w:rsid w:val="00FD41CD"/>
    <w:rsid w:val="00FD4C2F"/>
    <w:rsid w:val="00FD653B"/>
    <w:rsid w:val="00FD6D78"/>
    <w:rsid w:val="00FD6EB1"/>
    <w:rsid w:val="00FD76C5"/>
    <w:rsid w:val="00FD7FF5"/>
    <w:rsid w:val="00FE11E6"/>
    <w:rsid w:val="00FE17DE"/>
    <w:rsid w:val="00FE1803"/>
    <w:rsid w:val="00FE218F"/>
    <w:rsid w:val="00FE2A5F"/>
    <w:rsid w:val="00FE4016"/>
    <w:rsid w:val="00FE4AAB"/>
    <w:rsid w:val="00FE4AFF"/>
    <w:rsid w:val="00FE4CF7"/>
    <w:rsid w:val="00FE5D4E"/>
    <w:rsid w:val="00FE65D3"/>
    <w:rsid w:val="00FE7227"/>
    <w:rsid w:val="00FE727A"/>
    <w:rsid w:val="00FE75F3"/>
    <w:rsid w:val="00FF19E0"/>
    <w:rsid w:val="00FF1B36"/>
    <w:rsid w:val="00FF236F"/>
    <w:rsid w:val="00FF2AE8"/>
    <w:rsid w:val="00FF4C96"/>
    <w:rsid w:val="00FF56FE"/>
    <w:rsid w:val="00FF6A5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61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5DD2"/>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85B81"/>
    <w:pPr>
      <w:autoSpaceDE w:val="0"/>
      <w:autoSpaceDN w:val="0"/>
      <w:adjustRightInd w:val="0"/>
    </w:pPr>
    <w:rPr>
      <w:rFonts w:cs="Calibri"/>
      <w:color w:val="000000"/>
      <w:sz w:val="24"/>
      <w:szCs w:val="24"/>
    </w:rPr>
  </w:style>
  <w:style w:type="paragraph" w:styleId="BodyTextIndent">
    <w:name w:val="Body Text Indent"/>
    <w:basedOn w:val="Normal"/>
    <w:link w:val="BodyTextIndentChar"/>
    <w:semiHidden/>
    <w:rsid w:val="000C0BB3"/>
    <w:pPr>
      <w:widowControl w:val="0"/>
      <w:tabs>
        <w:tab w:val="left" w:pos="-1080"/>
        <w:tab w:val="left" w:pos="-720"/>
        <w:tab w:val="left" w:pos="0"/>
        <w:tab w:val="left" w:pos="360"/>
        <w:tab w:val="left" w:pos="720"/>
        <w:tab w:val="left" w:pos="1080"/>
      </w:tabs>
      <w:spacing w:after="0" w:line="240" w:lineRule="auto"/>
      <w:ind w:left="720"/>
    </w:pPr>
    <w:rPr>
      <w:rFonts w:ascii="Times New Roman" w:eastAsia="Times New Roman" w:hAnsi="Times New Roman"/>
      <w:snapToGrid w:val="0"/>
      <w:sz w:val="20"/>
      <w:szCs w:val="20"/>
    </w:rPr>
  </w:style>
  <w:style w:type="character" w:customStyle="1" w:styleId="BodyTextIndentChar">
    <w:name w:val="Body Text Indent Char"/>
    <w:link w:val="BodyTextIndent"/>
    <w:semiHidden/>
    <w:rsid w:val="000C0BB3"/>
    <w:rPr>
      <w:rFonts w:ascii="Times New Roman" w:eastAsia="Times New Roman" w:hAnsi="Times New Roman"/>
      <w:snapToGrid w:val="0"/>
    </w:rPr>
  </w:style>
  <w:style w:type="paragraph" w:styleId="BodyText">
    <w:name w:val="Body Text"/>
    <w:basedOn w:val="Normal"/>
    <w:link w:val="BodyTextChar"/>
    <w:uiPriority w:val="99"/>
    <w:unhideWhenUsed/>
    <w:rsid w:val="00504DB0"/>
    <w:pPr>
      <w:spacing w:after="120"/>
    </w:pPr>
  </w:style>
  <w:style w:type="character" w:customStyle="1" w:styleId="BodyTextChar">
    <w:name w:val="Body Text Char"/>
    <w:link w:val="BodyText"/>
    <w:uiPriority w:val="99"/>
    <w:rsid w:val="00504DB0"/>
    <w:rPr>
      <w:sz w:val="22"/>
      <w:szCs w:val="22"/>
    </w:rPr>
  </w:style>
  <w:style w:type="paragraph" w:styleId="PlainText">
    <w:name w:val="Plain Text"/>
    <w:basedOn w:val="Normal"/>
    <w:link w:val="PlainTextChar"/>
    <w:uiPriority w:val="99"/>
    <w:unhideWhenUsed/>
    <w:rsid w:val="00DB2C75"/>
    <w:pPr>
      <w:spacing w:after="0" w:line="240" w:lineRule="auto"/>
    </w:pPr>
    <w:rPr>
      <w:rFonts w:ascii="Consolas" w:hAnsi="Consolas"/>
      <w:sz w:val="21"/>
      <w:szCs w:val="21"/>
    </w:rPr>
  </w:style>
  <w:style w:type="character" w:customStyle="1" w:styleId="PlainTextChar">
    <w:name w:val="Plain Text Char"/>
    <w:link w:val="PlainText"/>
    <w:uiPriority w:val="99"/>
    <w:rsid w:val="00DB2C75"/>
    <w:rPr>
      <w:rFonts w:ascii="Consolas" w:eastAsia="Calibri" w:hAnsi="Consolas" w:cs="Times New Roman"/>
      <w:sz w:val="21"/>
      <w:szCs w:val="21"/>
    </w:rPr>
  </w:style>
  <w:style w:type="paragraph" w:styleId="Header">
    <w:name w:val="header"/>
    <w:basedOn w:val="Normal"/>
    <w:link w:val="HeaderChar"/>
    <w:unhideWhenUsed/>
    <w:rsid w:val="006111DB"/>
    <w:pPr>
      <w:tabs>
        <w:tab w:val="center" w:pos="4680"/>
        <w:tab w:val="right" w:pos="9360"/>
      </w:tabs>
    </w:pPr>
  </w:style>
  <w:style w:type="character" w:customStyle="1" w:styleId="HeaderChar">
    <w:name w:val="Header Char"/>
    <w:link w:val="Header"/>
    <w:rsid w:val="006111DB"/>
    <w:rPr>
      <w:sz w:val="22"/>
      <w:szCs w:val="22"/>
    </w:rPr>
  </w:style>
  <w:style w:type="paragraph" w:styleId="Footer">
    <w:name w:val="footer"/>
    <w:basedOn w:val="Normal"/>
    <w:link w:val="FooterChar"/>
    <w:uiPriority w:val="99"/>
    <w:unhideWhenUsed/>
    <w:rsid w:val="006111DB"/>
    <w:pPr>
      <w:tabs>
        <w:tab w:val="center" w:pos="4680"/>
        <w:tab w:val="right" w:pos="9360"/>
      </w:tabs>
    </w:pPr>
  </w:style>
  <w:style w:type="character" w:customStyle="1" w:styleId="FooterChar">
    <w:name w:val="Footer Char"/>
    <w:link w:val="Footer"/>
    <w:uiPriority w:val="99"/>
    <w:rsid w:val="006111DB"/>
    <w:rPr>
      <w:sz w:val="22"/>
      <w:szCs w:val="22"/>
    </w:rPr>
  </w:style>
  <w:style w:type="paragraph" w:styleId="NoSpacing">
    <w:name w:val="No Spacing"/>
    <w:link w:val="NoSpacingChar"/>
    <w:uiPriority w:val="1"/>
    <w:qFormat/>
    <w:rsid w:val="006111DB"/>
    <w:rPr>
      <w:rFonts w:eastAsia="Times New Roman"/>
      <w:sz w:val="22"/>
      <w:szCs w:val="22"/>
    </w:rPr>
  </w:style>
  <w:style w:type="character" w:customStyle="1" w:styleId="NoSpacingChar">
    <w:name w:val="No Spacing Char"/>
    <w:link w:val="NoSpacing"/>
    <w:uiPriority w:val="1"/>
    <w:rsid w:val="006111DB"/>
    <w:rPr>
      <w:rFonts w:eastAsia="Times New Roman"/>
      <w:sz w:val="22"/>
      <w:szCs w:val="22"/>
      <w:lang w:val="en-US" w:eastAsia="en-US" w:bidi="ar-SA"/>
    </w:rPr>
  </w:style>
  <w:style w:type="character" w:styleId="Hyperlink">
    <w:name w:val="Hyperlink"/>
    <w:uiPriority w:val="99"/>
    <w:unhideWhenUsed/>
    <w:rsid w:val="002A2494"/>
    <w:rPr>
      <w:color w:val="0000FF"/>
      <w:u w:val="single"/>
    </w:rPr>
  </w:style>
  <w:style w:type="paragraph" w:styleId="ListParagraph">
    <w:name w:val="List Paragraph"/>
    <w:basedOn w:val="Normal"/>
    <w:uiPriority w:val="34"/>
    <w:qFormat/>
    <w:rsid w:val="006D4211"/>
    <w:pPr>
      <w:ind w:left="720"/>
      <w:contextualSpacing/>
    </w:pPr>
    <w:rPr>
      <w:lang w:bidi="en-US"/>
    </w:rPr>
  </w:style>
  <w:style w:type="paragraph" w:styleId="BalloonText">
    <w:name w:val="Balloon Text"/>
    <w:basedOn w:val="Normal"/>
    <w:link w:val="BalloonTextChar"/>
    <w:uiPriority w:val="99"/>
    <w:semiHidden/>
    <w:unhideWhenUsed/>
    <w:rsid w:val="00D54C5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54C56"/>
    <w:rPr>
      <w:rFonts w:ascii="Tahoma" w:hAnsi="Tahoma" w:cs="Tahoma"/>
      <w:sz w:val="16"/>
      <w:szCs w:val="16"/>
    </w:rPr>
  </w:style>
  <w:style w:type="paragraph" w:styleId="Revision">
    <w:name w:val="Revision"/>
    <w:hidden/>
    <w:uiPriority w:val="99"/>
    <w:semiHidden/>
    <w:rsid w:val="00FB6CA8"/>
    <w:rPr>
      <w:sz w:val="22"/>
      <w:szCs w:val="22"/>
    </w:rPr>
  </w:style>
  <w:style w:type="paragraph" w:styleId="NormalWeb">
    <w:name w:val="Normal (Web)"/>
    <w:basedOn w:val="Normal"/>
    <w:uiPriority w:val="99"/>
    <w:semiHidden/>
    <w:unhideWhenUsed/>
    <w:rsid w:val="00595DE4"/>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541937941">
      <w:bodyDiv w:val="1"/>
      <w:marLeft w:val="0"/>
      <w:marRight w:val="0"/>
      <w:marTop w:val="0"/>
      <w:marBottom w:val="0"/>
      <w:divBdr>
        <w:top w:val="none" w:sz="0" w:space="0" w:color="auto"/>
        <w:left w:val="none" w:sz="0" w:space="0" w:color="auto"/>
        <w:bottom w:val="none" w:sz="0" w:space="0" w:color="auto"/>
        <w:right w:val="none" w:sz="0" w:space="0" w:color="auto"/>
      </w:divBdr>
    </w:div>
    <w:div w:id="553733441">
      <w:bodyDiv w:val="1"/>
      <w:marLeft w:val="0"/>
      <w:marRight w:val="0"/>
      <w:marTop w:val="0"/>
      <w:marBottom w:val="0"/>
      <w:divBdr>
        <w:top w:val="none" w:sz="0" w:space="0" w:color="auto"/>
        <w:left w:val="none" w:sz="0" w:space="0" w:color="auto"/>
        <w:bottom w:val="none" w:sz="0" w:space="0" w:color="auto"/>
        <w:right w:val="none" w:sz="0" w:space="0" w:color="auto"/>
      </w:divBdr>
    </w:div>
    <w:div w:id="665327089">
      <w:bodyDiv w:val="1"/>
      <w:marLeft w:val="0"/>
      <w:marRight w:val="0"/>
      <w:marTop w:val="0"/>
      <w:marBottom w:val="0"/>
      <w:divBdr>
        <w:top w:val="none" w:sz="0" w:space="0" w:color="auto"/>
        <w:left w:val="none" w:sz="0" w:space="0" w:color="auto"/>
        <w:bottom w:val="none" w:sz="0" w:space="0" w:color="auto"/>
        <w:right w:val="none" w:sz="0" w:space="0" w:color="auto"/>
      </w:divBdr>
    </w:div>
    <w:div w:id="724648951">
      <w:bodyDiv w:val="1"/>
      <w:marLeft w:val="0"/>
      <w:marRight w:val="0"/>
      <w:marTop w:val="0"/>
      <w:marBottom w:val="0"/>
      <w:divBdr>
        <w:top w:val="none" w:sz="0" w:space="0" w:color="auto"/>
        <w:left w:val="none" w:sz="0" w:space="0" w:color="auto"/>
        <w:bottom w:val="none" w:sz="0" w:space="0" w:color="auto"/>
        <w:right w:val="none" w:sz="0" w:space="0" w:color="auto"/>
      </w:divBdr>
    </w:div>
    <w:div w:id="1204975644">
      <w:bodyDiv w:val="1"/>
      <w:marLeft w:val="0"/>
      <w:marRight w:val="0"/>
      <w:marTop w:val="0"/>
      <w:marBottom w:val="0"/>
      <w:divBdr>
        <w:top w:val="none" w:sz="0" w:space="0" w:color="auto"/>
        <w:left w:val="none" w:sz="0" w:space="0" w:color="auto"/>
        <w:bottom w:val="none" w:sz="0" w:space="0" w:color="auto"/>
        <w:right w:val="none" w:sz="0" w:space="0" w:color="auto"/>
      </w:divBdr>
      <w:divsChild>
        <w:div w:id="807086835">
          <w:marLeft w:val="0"/>
          <w:marRight w:val="0"/>
          <w:marTop w:val="0"/>
          <w:marBottom w:val="0"/>
          <w:divBdr>
            <w:top w:val="none" w:sz="0" w:space="0" w:color="auto"/>
            <w:left w:val="none" w:sz="0" w:space="0" w:color="auto"/>
            <w:bottom w:val="none" w:sz="0" w:space="0" w:color="auto"/>
            <w:right w:val="none" w:sz="0" w:space="0" w:color="auto"/>
          </w:divBdr>
          <w:divsChild>
            <w:div w:id="80565765">
              <w:marLeft w:val="0"/>
              <w:marRight w:val="0"/>
              <w:marTop w:val="456"/>
              <w:marBottom w:val="0"/>
              <w:divBdr>
                <w:top w:val="none" w:sz="0" w:space="0" w:color="auto"/>
                <w:left w:val="none" w:sz="0" w:space="0" w:color="auto"/>
                <w:bottom w:val="none" w:sz="0" w:space="0" w:color="auto"/>
                <w:right w:val="none" w:sz="0" w:space="0" w:color="auto"/>
              </w:divBdr>
              <w:divsChild>
                <w:div w:id="1991010685">
                  <w:marLeft w:val="0"/>
                  <w:marRight w:val="0"/>
                  <w:marTop w:val="0"/>
                  <w:marBottom w:val="0"/>
                  <w:divBdr>
                    <w:top w:val="none" w:sz="0" w:space="0" w:color="auto"/>
                    <w:left w:val="none" w:sz="0" w:space="0" w:color="auto"/>
                    <w:bottom w:val="none" w:sz="0" w:space="0" w:color="auto"/>
                    <w:right w:val="none" w:sz="0" w:space="0" w:color="auto"/>
                  </w:divBdr>
                  <w:divsChild>
                    <w:div w:id="46031178">
                      <w:marLeft w:val="0"/>
                      <w:marRight w:val="0"/>
                      <w:marTop w:val="0"/>
                      <w:marBottom w:val="0"/>
                      <w:divBdr>
                        <w:top w:val="none" w:sz="0" w:space="0" w:color="auto"/>
                        <w:left w:val="none" w:sz="0" w:space="0" w:color="auto"/>
                        <w:bottom w:val="none" w:sz="0" w:space="0" w:color="auto"/>
                        <w:right w:val="none" w:sz="0" w:space="0" w:color="auto"/>
                      </w:divBdr>
                      <w:divsChild>
                        <w:div w:id="1884520060">
                          <w:marLeft w:val="0"/>
                          <w:marRight w:val="0"/>
                          <w:marTop w:val="0"/>
                          <w:marBottom w:val="0"/>
                          <w:divBdr>
                            <w:top w:val="none" w:sz="0" w:space="0" w:color="auto"/>
                            <w:left w:val="none" w:sz="0" w:space="0" w:color="auto"/>
                            <w:bottom w:val="none" w:sz="0" w:space="0" w:color="auto"/>
                            <w:right w:val="none" w:sz="0" w:space="0" w:color="auto"/>
                          </w:divBdr>
                          <w:divsChild>
                            <w:div w:id="45444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938212">
      <w:bodyDiv w:val="1"/>
      <w:marLeft w:val="0"/>
      <w:marRight w:val="0"/>
      <w:marTop w:val="0"/>
      <w:marBottom w:val="0"/>
      <w:divBdr>
        <w:top w:val="none" w:sz="0" w:space="0" w:color="auto"/>
        <w:left w:val="none" w:sz="0" w:space="0" w:color="auto"/>
        <w:bottom w:val="none" w:sz="0" w:space="0" w:color="auto"/>
        <w:right w:val="none" w:sz="0" w:space="0" w:color="auto"/>
      </w:divBdr>
    </w:div>
    <w:div w:id="1325281621">
      <w:bodyDiv w:val="1"/>
      <w:marLeft w:val="0"/>
      <w:marRight w:val="0"/>
      <w:marTop w:val="0"/>
      <w:marBottom w:val="0"/>
      <w:divBdr>
        <w:top w:val="none" w:sz="0" w:space="0" w:color="auto"/>
        <w:left w:val="none" w:sz="0" w:space="0" w:color="auto"/>
        <w:bottom w:val="none" w:sz="0" w:space="0" w:color="auto"/>
        <w:right w:val="none" w:sz="0" w:space="0" w:color="auto"/>
      </w:divBdr>
      <w:divsChild>
        <w:div w:id="2006741716">
          <w:marLeft w:val="0"/>
          <w:marRight w:val="0"/>
          <w:marTop w:val="0"/>
          <w:marBottom w:val="0"/>
          <w:divBdr>
            <w:top w:val="none" w:sz="0" w:space="0" w:color="auto"/>
            <w:left w:val="none" w:sz="0" w:space="0" w:color="auto"/>
            <w:bottom w:val="none" w:sz="0" w:space="0" w:color="auto"/>
            <w:right w:val="none" w:sz="0" w:space="0" w:color="auto"/>
          </w:divBdr>
          <w:divsChild>
            <w:div w:id="544831096">
              <w:marLeft w:val="0"/>
              <w:marRight w:val="0"/>
              <w:marTop w:val="0"/>
              <w:marBottom w:val="0"/>
              <w:divBdr>
                <w:top w:val="none" w:sz="0" w:space="0" w:color="auto"/>
                <w:left w:val="none" w:sz="0" w:space="0" w:color="auto"/>
                <w:bottom w:val="none" w:sz="0" w:space="0" w:color="auto"/>
                <w:right w:val="none" w:sz="0" w:space="0" w:color="auto"/>
              </w:divBdr>
              <w:divsChild>
                <w:div w:id="208616133">
                  <w:marLeft w:val="0"/>
                  <w:marRight w:val="0"/>
                  <w:marTop w:val="0"/>
                  <w:marBottom w:val="0"/>
                  <w:divBdr>
                    <w:top w:val="none" w:sz="0" w:space="0" w:color="auto"/>
                    <w:left w:val="none" w:sz="0" w:space="0" w:color="auto"/>
                    <w:bottom w:val="none" w:sz="0" w:space="0" w:color="auto"/>
                    <w:right w:val="none" w:sz="0" w:space="0" w:color="auto"/>
                  </w:divBdr>
                </w:div>
                <w:div w:id="7484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6058">
      <w:bodyDiv w:val="1"/>
      <w:marLeft w:val="0"/>
      <w:marRight w:val="0"/>
      <w:marTop w:val="0"/>
      <w:marBottom w:val="0"/>
      <w:divBdr>
        <w:top w:val="none" w:sz="0" w:space="0" w:color="auto"/>
        <w:left w:val="none" w:sz="0" w:space="0" w:color="auto"/>
        <w:bottom w:val="none" w:sz="0" w:space="0" w:color="auto"/>
        <w:right w:val="none" w:sz="0" w:space="0" w:color="auto"/>
      </w:divBdr>
    </w:div>
    <w:div w:id="1576472328">
      <w:bodyDiv w:val="1"/>
      <w:marLeft w:val="0"/>
      <w:marRight w:val="0"/>
      <w:marTop w:val="0"/>
      <w:marBottom w:val="0"/>
      <w:divBdr>
        <w:top w:val="none" w:sz="0" w:space="0" w:color="auto"/>
        <w:left w:val="none" w:sz="0" w:space="0" w:color="auto"/>
        <w:bottom w:val="none" w:sz="0" w:space="0" w:color="auto"/>
        <w:right w:val="none" w:sz="0" w:space="0" w:color="auto"/>
      </w:divBdr>
    </w:div>
    <w:div w:id="1591739660">
      <w:bodyDiv w:val="1"/>
      <w:marLeft w:val="0"/>
      <w:marRight w:val="0"/>
      <w:marTop w:val="0"/>
      <w:marBottom w:val="0"/>
      <w:divBdr>
        <w:top w:val="none" w:sz="0" w:space="0" w:color="auto"/>
        <w:left w:val="none" w:sz="0" w:space="0" w:color="auto"/>
        <w:bottom w:val="none" w:sz="0" w:space="0" w:color="auto"/>
        <w:right w:val="none" w:sz="0" w:space="0" w:color="auto"/>
      </w:divBdr>
    </w:div>
    <w:div w:id="1623540104">
      <w:bodyDiv w:val="1"/>
      <w:marLeft w:val="0"/>
      <w:marRight w:val="0"/>
      <w:marTop w:val="0"/>
      <w:marBottom w:val="0"/>
      <w:divBdr>
        <w:top w:val="none" w:sz="0" w:space="0" w:color="auto"/>
        <w:left w:val="none" w:sz="0" w:space="0" w:color="auto"/>
        <w:bottom w:val="none" w:sz="0" w:space="0" w:color="auto"/>
        <w:right w:val="none" w:sz="0" w:space="0" w:color="auto"/>
      </w:divBdr>
    </w:div>
    <w:div w:id="1754351840">
      <w:bodyDiv w:val="1"/>
      <w:marLeft w:val="0"/>
      <w:marRight w:val="0"/>
      <w:marTop w:val="0"/>
      <w:marBottom w:val="0"/>
      <w:divBdr>
        <w:top w:val="none" w:sz="0" w:space="0" w:color="auto"/>
        <w:left w:val="none" w:sz="0" w:space="0" w:color="auto"/>
        <w:bottom w:val="none" w:sz="0" w:space="0" w:color="auto"/>
        <w:right w:val="none" w:sz="0" w:space="0" w:color="auto"/>
      </w:divBdr>
    </w:div>
    <w:div w:id="1924339931">
      <w:bodyDiv w:val="1"/>
      <w:marLeft w:val="0"/>
      <w:marRight w:val="0"/>
      <w:marTop w:val="0"/>
      <w:marBottom w:val="0"/>
      <w:divBdr>
        <w:top w:val="none" w:sz="0" w:space="0" w:color="auto"/>
        <w:left w:val="none" w:sz="0" w:space="0" w:color="auto"/>
        <w:bottom w:val="none" w:sz="0" w:space="0" w:color="auto"/>
        <w:right w:val="none" w:sz="0" w:space="0" w:color="auto"/>
      </w:divBdr>
    </w:div>
    <w:div w:id="1960447808">
      <w:bodyDiv w:val="1"/>
      <w:marLeft w:val="0"/>
      <w:marRight w:val="0"/>
      <w:marTop w:val="0"/>
      <w:marBottom w:val="0"/>
      <w:divBdr>
        <w:top w:val="none" w:sz="0" w:space="0" w:color="auto"/>
        <w:left w:val="none" w:sz="0" w:space="0" w:color="auto"/>
        <w:bottom w:val="none" w:sz="0" w:space="0" w:color="auto"/>
        <w:right w:val="none" w:sz="0" w:space="0" w:color="auto"/>
      </w:divBdr>
    </w:div>
    <w:div w:id="2121293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1B20DF-C084-4E0D-BAF9-6E7DA1004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2306</Words>
  <Characters>13150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2017-10-23T20:10:00Z</dcterms:created>
  <dcterms:modified xsi:type="dcterms:W3CDTF">2017-11-15T19:59:00Z</dcterms:modified>
</cp:coreProperties>
</file>